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53" w:rsidRPr="00BA293F" w:rsidRDefault="000B2A53" w:rsidP="000B2A5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293F">
        <w:rPr>
          <w:rFonts w:ascii="Times New Roman" w:hAnsi="Times New Roman" w:cs="Times New Roman"/>
          <w:b/>
          <w:sz w:val="28"/>
          <w:szCs w:val="24"/>
        </w:rPr>
        <w:t>ПРОТОКОЛ</w:t>
      </w:r>
    </w:p>
    <w:p w:rsidR="000B2A53" w:rsidRPr="00BA293F" w:rsidRDefault="000B2A53" w:rsidP="000B2A5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A293F">
        <w:rPr>
          <w:rFonts w:ascii="Times New Roman" w:hAnsi="Times New Roman" w:cs="Times New Roman"/>
          <w:b/>
          <w:sz w:val="28"/>
          <w:szCs w:val="24"/>
        </w:rPr>
        <w:t xml:space="preserve">№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23</w:t>
      </w:r>
      <w:r w:rsidRPr="00BA293F">
        <w:rPr>
          <w:rFonts w:ascii="Times New Roman" w:hAnsi="Times New Roman" w:cs="Times New Roman"/>
          <w:b/>
          <w:sz w:val="28"/>
          <w:szCs w:val="24"/>
        </w:rPr>
        <w:t>-МИ</w:t>
      </w:r>
    </w:p>
    <w:p w:rsidR="000B2A53" w:rsidRPr="00BA293F" w:rsidRDefault="000B2A53" w:rsidP="000B2A5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A293F">
        <w:rPr>
          <w:rFonts w:ascii="Times New Roman" w:hAnsi="Times New Roman" w:cs="Times New Roman"/>
          <w:b/>
          <w:sz w:val="28"/>
          <w:szCs w:val="24"/>
        </w:rPr>
        <w:t>Правец 2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6</w:t>
      </w:r>
      <w:r w:rsidRPr="00BA293F">
        <w:rPr>
          <w:rFonts w:ascii="Times New Roman" w:hAnsi="Times New Roman" w:cs="Times New Roman"/>
          <w:b/>
          <w:sz w:val="28"/>
          <w:szCs w:val="24"/>
        </w:rPr>
        <w:t>.</w:t>
      </w:r>
      <w:r w:rsidRPr="00BA293F">
        <w:rPr>
          <w:rFonts w:ascii="Times New Roman" w:hAnsi="Times New Roman" w:cs="Times New Roman"/>
          <w:b/>
          <w:sz w:val="28"/>
          <w:szCs w:val="24"/>
          <w:lang w:val="en-US"/>
        </w:rPr>
        <w:t>10</w:t>
      </w:r>
      <w:r w:rsidRPr="00BA293F">
        <w:rPr>
          <w:rFonts w:ascii="Times New Roman" w:hAnsi="Times New Roman" w:cs="Times New Roman"/>
          <w:b/>
          <w:sz w:val="28"/>
          <w:szCs w:val="24"/>
        </w:rPr>
        <w:t>.2015год.</w:t>
      </w:r>
    </w:p>
    <w:p w:rsidR="000B2A53" w:rsidRDefault="000B2A53" w:rsidP="000B2A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A53" w:rsidRDefault="000B2A53" w:rsidP="000B2A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ч. </w:t>
      </w:r>
      <w:r>
        <w:rPr>
          <w:rFonts w:ascii="Times New Roman" w:hAnsi="Times New Roman" w:cs="Times New Roman"/>
          <w:sz w:val="24"/>
          <w:szCs w:val="24"/>
        </w:rPr>
        <w:t xml:space="preserve">се проведе заседание на ОИК – Правец. </w:t>
      </w:r>
    </w:p>
    <w:p w:rsidR="000B2A53" w:rsidRDefault="000B2A53" w:rsidP="000B2A5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 – </w:t>
      </w:r>
      <w:r>
        <w:rPr>
          <w:rFonts w:ascii="Times New Roman" w:hAnsi="Times New Roman" w:cs="Times New Roman"/>
          <w:b/>
          <w:sz w:val="24"/>
          <w:szCs w:val="24"/>
        </w:rPr>
        <w:t>Пенка Славчева</w:t>
      </w:r>
      <w:r>
        <w:rPr>
          <w:rFonts w:ascii="Times New Roman" w:hAnsi="Times New Roman" w:cs="Times New Roman"/>
          <w:sz w:val="24"/>
          <w:szCs w:val="24"/>
        </w:rPr>
        <w:t xml:space="preserve">–председател, </w:t>
      </w:r>
      <w:r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Клечкова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секретар,.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Нейкова </w:t>
      </w:r>
      <w:r>
        <w:rPr>
          <w:rFonts w:ascii="Times New Roman" w:hAnsi="Times New Roman" w:cs="Times New Roman"/>
          <w:sz w:val="24"/>
          <w:szCs w:val="24"/>
        </w:rPr>
        <w:t xml:space="preserve">–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членове – Василка Йосифова, Лина Петкова, Мария Иванова, Дочка Павлова, Янка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Лиляна Георгиева.</w:t>
      </w:r>
    </w:p>
    <w:p w:rsidR="000B2A53" w:rsidRDefault="000B2A53" w:rsidP="000B2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40A">
        <w:rPr>
          <w:rFonts w:ascii="Times New Roman" w:hAnsi="Times New Roman" w:cs="Times New Roman"/>
          <w:b/>
          <w:sz w:val="24"/>
          <w:szCs w:val="24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</w:p>
    <w:p w:rsidR="000B2A53" w:rsidRDefault="000B2A53" w:rsidP="000B2A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провеждане на заседанието имаше необходимия кворум.</w:t>
      </w:r>
    </w:p>
    <w:p w:rsidR="000B2A53" w:rsidRDefault="000B2A53" w:rsidP="000B2A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проведе при следния </w:t>
      </w:r>
    </w:p>
    <w:p w:rsidR="000B2A53" w:rsidRDefault="000B2A53" w:rsidP="000B2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A53" w:rsidRDefault="000B2A53" w:rsidP="000B2A5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0B2A53" w:rsidRPr="000B2A53" w:rsidRDefault="000B2A53" w:rsidP="000B2A5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A53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bg-BG"/>
        </w:rPr>
        <w:t>П</w:t>
      </w:r>
      <w:r w:rsidRPr="000B2A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риемане на протоколите за избор на кмет на кметство в селата Разлив и Калугерово с един и същ фабричен №2334300002.</w:t>
      </w:r>
    </w:p>
    <w:p w:rsidR="000B2A53" w:rsidRDefault="000B2A53" w:rsidP="000B2A5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B2A53" w:rsidRPr="000B2A53" w:rsidRDefault="000B2A53" w:rsidP="000B2A5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2A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въвеждане на протоколите от информационно обслужване, бе констатирано, че протоколите в селата Разлив и Калугерово имат един и същ фабричен №2334300002.</w:t>
      </w:r>
    </w:p>
    <w:p w:rsidR="000B2A53" w:rsidRDefault="000B2A53" w:rsidP="000B2A5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2A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Методически указания на ЦИК, част втора,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B2A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Раздел </w:t>
      </w:r>
      <w:r w:rsidRPr="000B2A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II</w:t>
      </w:r>
      <w:r w:rsidRPr="000B2A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- действия на ОИК по отчитане на изборните резултати, ОИК – Правец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гласува както следва:</w:t>
      </w:r>
    </w:p>
    <w:p w:rsidR="000B2A53" w:rsidRPr="000B2A53" w:rsidRDefault="000B2A53" w:rsidP="000B2A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0B2A53" w:rsidTr="00C07286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53" w:rsidRPr="00F04DAC" w:rsidRDefault="000B2A53" w:rsidP="000B2A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53" w:rsidRPr="00F04DAC" w:rsidRDefault="000B2A53" w:rsidP="000B2A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Янка </w:t>
            </w:r>
            <w:proofErr w:type="spellStart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Бановска–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0B2A53" w:rsidTr="00C07286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53" w:rsidRPr="00F04DAC" w:rsidRDefault="000B2A53" w:rsidP="000B2A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53" w:rsidRPr="00F04DAC" w:rsidRDefault="000B2A53" w:rsidP="000B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Денински–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0B2A53" w:rsidTr="00C07286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53" w:rsidRPr="00F04DAC" w:rsidRDefault="000B2A53" w:rsidP="000B2A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53" w:rsidRPr="00F04DAC" w:rsidRDefault="000B2A53" w:rsidP="000B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Дочка Павлова – „за”</w:t>
            </w:r>
          </w:p>
        </w:tc>
      </w:tr>
      <w:tr w:rsidR="000B2A53" w:rsidTr="00C07286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53" w:rsidRPr="00F04DAC" w:rsidRDefault="000B2A53" w:rsidP="000B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53" w:rsidRPr="00F04DAC" w:rsidRDefault="000B2A53" w:rsidP="000B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3" w:rsidTr="00C07286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53" w:rsidRPr="00F04DAC" w:rsidRDefault="000B2A53" w:rsidP="000B2A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Иванова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53" w:rsidRPr="00F04DAC" w:rsidRDefault="000B2A53" w:rsidP="000B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 Петкова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</w:tr>
      <w:tr w:rsidR="000B2A53" w:rsidTr="00C07286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53" w:rsidRDefault="000B2A53" w:rsidP="000B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53" w:rsidRDefault="000B2A53" w:rsidP="000B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Лиляна Георгиева – „за”</w:t>
            </w:r>
          </w:p>
        </w:tc>
      </w:tr>
      <w:tr w:rsidR="000B2A53" w:rsidTr="00C07286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53" w:rsidRDefault="000B2A53" w:rsidP="000B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53" w:rsidRDefault="000B2A53" w:rsidP="000B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3" w:rsidTr="00C07286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53" w:rsidRDefault="000B2A53" w:rsidP="000B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53" w:rsidRDefault="000B2A53" w:rsidP="000B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3" w:rsidTr="00C07286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53" w:rsidRDefault="000B2A53" w:rsidP="000B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53" w:rsidRDefault="000B2A53" w:rsidP="000B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3" w:rsidTr="00C07286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53" w:rsidRPr="00D93B0B" w:rsidRDefault="000B2A53" w:rsidP="000B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53" w:rsidRPr="00F04DAC" w:rsidRDefault="000B2A53" w:rsidP="000B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53" w:rsidTr="00C07286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53" w:rsidRPr="00F04DAC" w:rsidRDefault="000B2A53" w:rsidP="000B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53" w:rsidRPr="00F04DAC" w:rsidRDefault="000B2A53" w:rsidP="000B2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A53" w:rsidRDefault="000B2A53" w:rsidP="000B2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40A">
        <w:rPr>
          <w:rFonts w:ascii="Times New Roman" w:hAnsi="Times New Roman" w:cs="Times New Roman"/>
          <w:b/>
          <w:sz w:val="24"/>
          <w:szCs w:val="24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</w:p>
    <w:p w:rsidR="000B2A53" w:rsidRDefault="000B2A53" w:rsidP="000B2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направеното гласуване ОИК взе следното решение:</w:t>
      </w:r>
    </w:p>
    <w:p w:rsidR="000B2A53" w:rsidRDefault="000B2A53" w:rsidP="000B2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A53" w:rsidRDefault="000B2A53" w:rsidP="000B2A53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№ </w:t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120</w:t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-МИ</w:t>
      </w:r>
    </w:p>
    <w:p w:rsidR="000B2A53" w:rsidRPr="00A12539" w:rsidRDefault="000B2A53" w:rsidP="000B2A5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25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 протоколите на секционните избирателни комисии 2334000006 – с. Разлив и 2334000009 – с. Калугерово, да бъдат обработени от Информационно обслужване и техните резултати приети от ЦИК.</w:t>
      </w:r>
    </w:p>
    <w:p w:rsidR="000B2A53" w:rsidRPr="00B91EF9" w:rsidRDefault="000B2A53" w:rsidP="000B2A5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от обявяването му в сроковете съобразно ИК.</w:t>
      </w:r>
    </w:p>
    <w:p w:rsidR="000B2A53" w:rsidRPr="00B91EF9" w:rsidRDefault="000B2A53" w:rsidP="000B2A5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1EF9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0B2A53" w:rsidRPr="00B91EF9" w:rsidRDefault="000B2A53" w:rsidP="000B2A53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B2A53" w:rsidRPr="00B91EF9" w:rsidRDefault="000B2A53" w:rsidP="000B2A53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b/>
          <w:color w:val="333333"/>
          <w:lang w:eastAsia="bg-BG"/>
        </w:rPr>
        <w:t>Председател: ……………………</w:t>
      </w:r>
    </w:p>
    <w:p w:rsidR="000B2A53" w:rsidRDefault="000B2A53" w:rsidP="000B2A53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0B2A53" w:rsidRDefault="000B2A53" w:rsidP="000B2A53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B2A53" w:rsidRPr="00B91EF9" w:rsidRDefault="000B2A53" w:rsidP="000B2A53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B2A53" w:rsidRPr="00B91EF9" w:rsidRDefault="000B2A53" w:rsidP="000B2A53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b/>
          <w:color w:val="333333"/>
          <w:lang w:eastAsia="bg-BG"/>
        </w:rPr>
        <w:t>Секретар: ……………………….</w:t>
      </w:r>
    </w:p>
    <w:p w:rsidR="000B2A53" w:rsidRPr="000B2A53" w:rsidRDefault="000B2A53" w:rsidP="000B2A53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 – Димитрова/</w:t>
      </w:r>
    </w:p>
    <w:p w:rsidR="00D822FD" w:rsidRDefault="000B2A53" w:rsidP="000B2A53">
      <w:pPr>
        <w:spacing w:after="0"/>
      </w:pP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</w:p>
    <w:sectPr w:rsidR="00D822FD" w:rsidSect="000B2A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87CCB"/>
    <w:multiLevelType w:val="hybridMultilevel"/>
    <w:tmpl w:val="0F36F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A53"/>
    <w:rsid w:val="000B2A53"/>
    <w:rsid w:val="00166ED0"/>
    <w:rsid w:val="00D822FD"/>
    <w:rsid w:val="00F14FF9"/>
    <w:rsid w:val="00F2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A53"/>
    <w:pPr>
      <w:ind w:left="720"/>
      <w:contextualSpacing/>
    </w:pPr>
  </w:style>
  <w:style w:type="table" w:styleId="a4">
    <w:name w:val="Table Grid"/>
    <w:basedOn w:val="a1"/>
    <w:uiPriority w:val="59"/>
    <w:rsid w:val="000B2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1</cp:revision>
  <dcterms:created xsi:type="dcterms:W3CDTF">2015-10-26T04:46:00Z</dcterms:created>
  <dcterms:modified xsi:type="dcterms:W3CDTF">2015-10-26T04:53:00Z</dcterms:modified>
</cp:coreProperties>
</file>