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CC" w:rsidRDefault="00481ACC" w:rsidP="00481A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- ПРАВЕЦ</w:t>
      </w:r>
    </w:p>
    <w:p w:rsidR="00481ACC" w:rsidRDefault="00481ACC" w:rsidP="00481ACC">
      <w:pPr>
        <w:jc w:val="center"/>
        <w:rPr>
          <w:b/>
          <w:sz w:val="28"/>
          <w:szCs w:val="28"/>
        </w:rPr>
      </w:pPr>
    </w:p>
    <w:p w:rsidR="00481ACC" w:rsidRDefault="00481ACC" w:rsidP="0048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1ACC" w:rsidRDefault="00481ACC" w:rsidP="00481ACC">
      <w:pPr>
        <w:jc w:val="center"/>
        <w:rPr>
          <w:b/>
          <w:sz w:val="28"/>
          <w:szCs w:val="28"/>
        </w:rPr>
      </w:pPr>
    </w:p>
    <w:p w:rsidR="00481ACC" w:rsidRDefault="00481ACC" w:rsidP="0048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15-МИ/НР</w:t>
      </w:r>
    </w:p>
    <w:p w:rsidR="00481ACC" w:rsidRDefault="00481ACC" w:rsidP="00481ACC">
      <w:pPr>
        <w:jc w:val="center"/>
        <w:rPr>
          <w:b/>
          <w:sz w:val="28"/>
          <w:szCs w:val="28"/>
        </w:rPr>
      </w:pPr>
    </w:p>
    <w:p w:rsidR="00481ACC" w:rsidRDefault="00481ACC" w:rsidP="0048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Правец, </w:t>
      </w:r>
      <w:r>
        <w:rPr>
          <w:b/>
          <w:sz w:val="28"/>
          <w:szCs w:val="28"/>
          <w:lang w:val="en-US"/>
        </w:rPr>
        <w:t>11.</w:t>
      </w:r>
      <w:r>
        <w:rPr>
          <w:b/>
          <w:sz w:val="28"/>
          <w:szCs w:val="28"/>
        </w:rPr>
        <w:t>09.2015год.</w:t>
      </w:r>
    </w:p>
    <w:p w:rsidR="00481ACC" w:rsidRDefault="00481ACC" w:rsidP="00481ACC">
      <w:pPr>
        <w:rPr>
          <w:b/>
          <w:sz w:val="28"/>
          <w:szCs w:val="28"/>
        </w:rPr>
      </w:pPr>
    </w:p>
    <w:p w:rsidR="00D822FD" w:rsidRDefault="00481ACC" w:rsidP="00481ACC">
      <w:pPr>
        <w:ind w:firstLine="709"/>
      </w:pPr>
      <w:r>
        <w:rPr>
          <w:b/>
          <w:sz w:val="28"/>
          <w:szCs w:val="28"/>
        </w:rPr>
        <w:t>Относно</w:t>
      </w:r>
      <w:r w:rsidRPr="00481ACC">
        <w:rPr>
          <w:sz w:val="28"/>
          <w:szCs w:val="28"/>
        </w:rPr>
        <w:t>: Определяне броя на членовете на СИК, съгласно</w:t>
      </w:r>
      <w:r>
        <w:rPr>
          <w:sz w:val="28"/>
          <w:szCs w:val="28"/>
        </w:rPr>
        <w:t xml:space="preserve"> </w:t>
      </w:r>
      <w:r>
        <w:t>Решение 1984-МИ/НР на от 08.09.2015г. и Методическите указания на ЦИК.</w:t>
      </w:r>
    </w:p>
    <w:p w:rsidR="00481ACC" w:rsidRDefault="00481ACC" w:rsidP="00481ACC">
      <w:pPr>
        <w:ind w:firstLine="709"/>
      </w:pPr>
    </w:p>
    <w:p w:rsidR="00481ACC" w:rsidRPr="00F1215B" w:rsidRDefault="00481ACC" w:rsidP="00481ACC">
      <w:pPr>
        <w:pStyle w:val="a3"/>
        <w:shd w:val="clear" w:color="auto" w:fill="FFFFFF"/>
        <w:spacing w:before="0" w:beforeAutospacing="0" w:after="169" w:afterAutospacing="0" w:line="339" w:lineRule="atLeast"/>
        <w:ind w:firstLine="709"/>
        <w:jc w:val="both"/>
        <w:rPr>
          <w:b/>
          <w:color w:val="333333"/>
        </w:rPr>
      </w:pPr>
      <w:r w:rsidRPr="00F1215B">
        <w:rPr>
          <w:rStyle w:val="a4"/>
          <w:b w:val="0"/>
          <w:color w:val="333333"/>
        </w:rPr>
        <w:t xml:space="preserve">На основание чл. 87, ал. 1, т. 5 от Изборния кодекс във връзка с Решение № 1984 МИ/НР от 08.09.2015 г. на ЦИК, Общинска избирателна комисия </w:t>
      </w:r>
    </w:p>
    <w:p w:rsidR="00481ACC" w:rsidRDefault="00481ACC" w:rsidP="0048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</w:p>
    <w:p w:rsidR="00481ACC" w:rsidRDefault="00481ACC" w:rsidP="00481ACC">
      <w:pPr>
        <w:jc w:val="center"/>
        <w:rPr>
          <w:b/>
          <w:sz w:val="28"/>
          <w:szCs w:val="28"/>
        </w:rPr>
      </w:pPr>
    </w:p>
    <w:p w:rsidR="00481ACC" w:rsidRDefault="00481ACC" w:rsidP="00481ACC">
      <w:pPr>
        <w:jc w:val="both"/>
        <w:rPr>
          <w:sz w:val="28"/>
          <w:szCs w:val="28"/>
        </w:rPr>
      </w:pPr>
      <w:r w:rsidRPr="00481ACC">
        <w:rPr>
          <w:sz w:val="28"/>
          <w:szCs w:val="28"/>
        </w:rPr>
        <w:t>Определи броя на членовете на СИК в община Правец както следва</w:t>
      </w:r>
      <w:r>
        <w:rPr>
          <w:sz w:val="28"/>
          <w:szCs w:val="28"/>
        </w:rPr>
        <w:t>:</w:t>
      </w:r>
    </w:p>
    <w:p w:rsidR="00481ACC" w:rsidRDefault="00481ACC" w:rsidP="00481ACC">
      <w:pPr>
        <w:jc w:val="both"/>
        <w:rPr>
          <w:sz w:val="28"/>
          <w:szCs w:val="28"/>
        </w:rPr>
      </w:pPr>
    </w:p>
    <w:p w:rsidR="00481ACC" w:rsidRPr="00481ACC" w:rsidRDefault="00481ACC" w:rsidP="00481AC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1985"/>
        <w:gridCol w:w="3118"/>
        <w:gridCol w:w="1591"/>
        <w:gridCol w:w="1843"/>
      </w:tblGrid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№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Секция  №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Населено място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Брой избиратели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Брой  членове на СИК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1.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233400001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Правец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814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9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233400002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Правец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538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9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3.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233400003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Правец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700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9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4.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233400004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Правец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828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9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5.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233400005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Правец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720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9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6.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233400006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с. Разлив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451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7.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233400007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с. Осиковска Лакавица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195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8.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233400008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с. Правешка Лакавица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25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9.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233400009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с. Калугерово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107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10.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233400010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С. Своде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78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11.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233400011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с. Джурово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733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9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12.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233400012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с. Манаселска река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101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13.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233400013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с. Осиковица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369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14.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233400014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с. Видраре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271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  <w:tr w:rsidR="00D83EB6" w:rsidTr="004674E8">
        <w:tc>
          <w:tcPr>
            <w:tcW w:w="67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15.</w:t>
            </w:r>
          </w:p>
        </w:tc>
        <w:tc>
          <w:tcPr>
            <w:tcW w:w="1985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233400015</w:t>
            </w:r>
          </w:p>
        </w:tc>
        <w:tc>
          <w:tcPr>
            <w:tcW w:w="3118" w:type="dxa"/>
          </w:tcPr>
          <w:p w:rsidR="00D83EB6" w:rsidRPr="00826819" w:rsidRDefault="00D83EB6" w:rsidP="004674E8">
            <w:pPr>
              <w:rPr>
                <w:b/>
              </w:rPr>
            </w:pPr>
            <w:r w:rsidRPr="00826819">
              <w:rPr>
                <w:b/>
              </w:rPr>
              <w:t>с. Равнище</w:t>
            </w:r>
          </w:p>
        </w:tc>
        <w:tc>
          <w:tcPr>
            <w:tcW w:w="1591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145</w:t>
            </w:r>
          </w:p>
        </w:tc>
        <w:tc>
          <w:tcPr>
            <w:tcW w:w="1843" w:type="dxa"/>
          </w:tcPr>
          <w:p w:rsidR="00D83EB6" w:rsidRPr="00826819" w:rsidRDefault="00D83EB6" w:rsidP="004674E8">
            <w:pPr>
              <w:jc w:val="center"/>
              <w:rPr>
                <w:b/>
              </w:rPr>
            </w:pPr>
            <w:r w:rsidRPr="00826819">
              <w:rPr>
                <w:b/>
              </w:rPr>
              <w:t>7</w:t>
            </w:r>
          </w:p>
        </w:tc>
      </w:tr>
    </w:tbl>
    <w:p w:rsidR="00481ACC" w:rsidRDefault="00481ACC" w:rsidP="00481ACC">
      <w:pPr>
        <w:ind w:firstLine="709"/>
        <w:jc w:val="both"/>
        <w:rPr>
          <w:sz w:val="28"/>
          <w:szCs w:val="28"/>
        </w:rPr>
      </w:pPr>
    </w:p>
    <w:p w:rsidR="00C1044E" w:rsidRPr="00BA2D08" w:rsidRDefault="00C1044E" w:rsidP="00C1044E">
      <w:pPr>
        <w:jc w:val="both"/>
        <w:rPr>
          <w:sz w:val="22"/>
          <w:szCs w:val="22"/>
        </w:rPr>
      </w:pPr>
    </w:p>
    <w:p w:rsidR="00C1044E" w:rsidRPr="00BA2D08" w:rsidRDefault="00C1044E" w:rsidP="00C1044E">
      <w:pPr>
        <w:ind w:left="357" w:firstLine="709"/>
        <w:jc w:val="both"/>
        <w:rPr>
          <w:sz w:val="22"/>
          <w:szCs w:val="22"/>
        </w:rPr>
      </w:pPr>
      <w:r w:rsidRPr="00BA2D08">
        <w:rPr>
          <w:sz w:val="22"/>
          <w:szCs w:val="22"/>
        </w:rPr>
        <w:t>Решението може да се обжалва пред Централната избирателна комисия в три дневен срок от обявяването му.</w:t>
      </w:r>
    </w:p>
    <w:p w:rsidR="00C1044E" w:rsidRPr="00BA2D08" w:rsidRDefault="00C1044E" w:rsidP="00C1044E">
      <w:pPr>
        <w:ind w:left="357" w:firstLine="709"/>
        <w:jc w:val="both"/>
        <w:rPr>
          <w:sz w:val="22"/>
          <w:szCs w:val="22"/>
        </w:rPr>
      </w:pPr>
      <w:r w:rsidRPr="00BA2D08">
        <w:rPr>
          <w:sz w:val="22"/>
          <w:szCs w:val="22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C1044E" w:rsidRPr="00BA2D08" w:rsidRDefault="00C1044E" w:rsidP="00C1044E">
      <w:pPr>
        <w:rPr>
          <w:sz w:val="22"/>
          <w:szCs w:val="22"/>
        </w:rPr>
      </w:pPr>
    </w:p>
    <w:p w:rsidR="00C1044E" w:rsidRPr="00BA2D08" w:rsidRDefault="00C1044E" w:rsidP="00C1044E">
      <w:pPr>
        <w:rPr>
          <w:sz w:val="22"/>
          <w:szCs w:val="22"/>
        </w:rPr>
      </w:pPr>
    </w:p>
    <w:p w:rsidR="00C1044E" w:rsidRPr="008F7145" w:rsidRDefault="00C1044E" w:rsidP="00C1044E">
      <w:pPr>
        <w:rPr>
          <w:b/>
          <w:sz w:val="22"/>
          <w:szCs w:val="22"/>
        </w:rPr>
      </w:pPr>
      <w:r w:rsidRPr="008F7145">
        <w:rPr>
          <w:b/>
          <w:sz w:val="22"/>
          <w:szCs w:val="22"/>
        </w:rPr>
        <w:t>Председател:..........................</w:t>
      </w:r>
    </w:p>
    <w:p w:rsidR="00C1044E" w:rsidRPr="00BA2D08" w:rsidRDefault="00C1044E" w:rsidP="00C1044E">
      <w:pPr>
        <w:ind w:firstLine="708"/>
        <w:rPr>
          <w:sz w:val="22"/>
          <w:szCs w:val="22"/>
        </w:rPr>
      </w:pPr>
      <w:r w:rsidRPr="00BA2D08">
        <w:rPr>
          <w:sz w:val="22"/>
          <w:szCs w:val="22"/>
        </w:rPr>
        <w:t>/Пенка Славчева/</w:t>
      </w:r>
    </w:p>
    <w:p w:rsidR="00C1044E" w:rsidRDefault="00C1044E" w:rsidP="00C1044E">
      <w:pPr>
        <w:rPr>
          <w:sz w:val="22"/>
          <w:szCs w:val="22"/>
        </w:rPr>
      </w:pPr>
    </w:p>
    <w:p w:rsidR="00C1044E" w:rsidRDefault="00C1044E" w:rsidP="00C1044E">
      <w:pPr>
        <w:rPr>
          <w:sz w:val="22"/>
          <w:szCs w:val="22"/>
        </w:rPr>
      </w:pPr>
    </w:p>
    <w:p w:rsidR="00C1044E" w:rsidRPr="008F7145" w:rsidRDefault="00C1044E" w:rsidP="00C1044E">
      <w:pPr>
        <w:rPr>
          <w:b/>
          <w:sz w:val="22"/>
          <w:szCs w:val="22"/>
        </w:rPr>
      </w:pPr>
      <w:proofErr w:type="spellStart"/>
      <w:r w:rsidRPr="008F7145">
        <w:rPr>
          <w:b/>
          <w:sz w:val="22"/>
          <w:szCs w:val="22"/>
        </w:rPr>
        <w:t>ВрИД</w:t>
      </w:r>
      <w:proofErr w:type="spellEnd"/>
      <w:r w:rsidRPr="008F7145">
        <w:rPr>
          <w:b/>
          <w:sz w:val="22"/>
          <w:szCs w:val="22"/>
        </w:rPr>
        <w:t xml:space="preserve"> Секретар: ......................</w:t>
      </w:r>
    </w:p>
    <w:p w:rsidR="00D83EB6" w:rsidRPr="00C1044E" w:rsidRDefault="00C1044E" w:rsidP="00C1044E">
      <w:pPr>
        <w:ind w:firstLine="708"/>
        <w:rPr>
          <w:sz w:val="22"/>
          <w:szCs w:val="22"/>
        </w:rPr>
      </w:pPr>
      <w:r w:rsidRPr="00156604">
        <w:rPr>
          <w:sz w:val="22"/>
          <w:szCs w:val="22"/>
        </w:rPr>
        <w:t>/Лина Петкова/</w:t>
      </w:r>
    </w:p>
    <w:sectPr w:rsidR="00D83EB6" w:rsidRPr="00C1044E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1ACC"/>
    <w:rsid w:val="00280B83"/>
    <w:rsid w:val="00481ACC"/>
    <w:rsid w:val="004B5A8F"/>
    <w:rsid w:val="00C1044E"/>
    <w:rsid w:val="00D822FD"/>
    <w:rsid w:val="00D83EB6"/>
    <w:rsid w:val="00E71A17"/>
    <w:rsid w:val="00F1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A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1ACC"/>
    <w:rPr>
      <w:b/>
      <w:bCs/>
    </w:rPr>
  </w:style>
  <w:style w:type="table" w:styleId="a5">
    <w:name w:val="Table Grid"/>
    <w:basedOn w:val="a1"/>
    <w:uiPriority w:val="59"/>
    <w:rsid w:val="00D83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2015-09-11T12:10:00Z</dcterms:created>
  <dcterms:modified xsi:type="dcterms:W3CDTF">2015-09-11T14:35:00Z</dcterms:modified>
</cp:coreProperties>
</file>