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36" w:rsidRPr="00896713" w:rsidRDefault="00D84236" w:rsidP="009B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71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84236" w:rsidRDefault="00D84236" w:rsidP="009B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-МИ/НР</w:t>
      </w:r>
    </w:p>
    <w:p w:rsidR="00D84236" w:rsidRPr="00896713" w:rsidRDefault="00D84236" w:rsidP="009B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Правец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896713">
        <w:rPr>
          <w:rFonts w:ascii="Times New Roman" w:hAnsi="Times New Roman" w:cs="Times New Roman"/>
          <w:b/>
          <w:sz w:val="24"/>
          <w:szCs w:val="24"/>
        </w:rPr>
        <w:t>.2015год.</w:t>
      </w:r>
    </w:p>
    <w:p w:rsidR="00D84236" w:rsidRPr="00896713" w:rsidRDefault="00D84236" w:rsidP="009B1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236" w:rsidRPr="00896713" w:rsidRDefault="00D84236" w:rsidP="009B13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161180">
        <w:rPr>
          <w:rFonts w:ascii="Times New Roman" w:hAnsi="Times New Roman" w:cs="Times New Roman"/>
          <w:b/>
          <w:sz w:val="24"/>
          <w:szCs w:val="24"/>
        </w:rPr>
        <w:t>.2015г.</w:t>
      </w:r>
      <w:r w:rsidRPr="0089671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Pr="004E1315">
        <w:rPr>
          <w:rFonts w:ascii="Times New Roman" w:hAnsi="Times New Roman" w:cs="Times New Roman"/>
          <w:b/>
          <w:sz w:val="24"/>
          <w:szCs w:val="24"/>
        </w:rPr>
        <w:t>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713">
        <w:rPr>
          <w:rFonts w:ascii="Times New Roman" w:hAnsi="Times New Roman" w:cs="Times New Roman"/>
          <w:sz w:val="24"/>
          <w:szCs w:val="24"/>
        </w:rPr>
        <w:t xml:space="preserve">се проведе заседание на ОИК – Правец. </w:t>
      </w:r>
    </w:p>
    <w:p w:rsidR="00D84236" w:rsidRDefault="00F04DAC" w:rsidP="009B13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 9</w:t>
      </w:r>
      <w:r w:rsidR="00D84236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D84236" w:rsidRPr="00896713">
        <w:rPr>
          <w:rFonts w:ascii="Times New Roman" w:hAnsi="Times New Roman" w:cs="Times New Roman"/>
          <w:sz w:val="24"/>
          <w:szCs w:val="24"/>
        </w:rPr>
        <w:t xml:space="preserve"> на ОИК – </w:t>
      </w:r>
      <w:r w:rsidR="00D84236" w:rsidRPr="004458DE">
        <w:rPr>
          <w:rFonts w:ascii="Times New Roman" w:hAnsi="Times New Roman" w:cs="Times New Roman"/>
          <w:b/>
          <w:sz w:val="24"/>
          <w:szCs w:val="24"/>
        </w:rPr>
        <w:t>Пенка Славчева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84236" w:rsidRPr="00896713">
        <w:rPr>
          <w:rFonts w:ascii="Times New Roman" w:hAnsi="Times New Roman" w:cs="Times New Roman"/>
          <w:sz w:val="24"/>
          <w:szCs w:val="24"/>
        </w:rPr>
        <w:t xml:space="preserve">председател, </w:t>
      </w:r>
      <w:r w:rsidR="00D84236" w:rsidRPr="004458DE">
        <w:rPr>
          <w:rFonts w:ascii="Times New Roman" w:hAnsi="Times New Roman" w:cs="Times New Roman"/>
          <w:b/>
          <w:sz w:val="24"/>
          <w:szCs w:val="24"/>
        </w:rPr>
        <w:t xml:space="preserve">Екатерина </w:t>
      </w:r>
      <w:proofErr w:type="spellStart"/>
      <w:r w:rsidR="00D84236" w:rsidRPr="004458DE">
        <w:rPr>
          <w:rFonts w:ascii="Times New Roman" w:hAnsi="Times New Roman" w:cs="Times New Roman"/>
          <w:b/>
          <w:sz w:val="24"/>
          <w:szCs w:val="24"/>
        </w:rPr>
        <w:t>Клечкова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84236" w:rsidRPr="00896713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="00D84236">
        <w:rPr>
          <w:rFonts w:ascii="Times New Roman" w:hAnsi="Times New Roman" w:cs="Times New Roman"/>
          <w:sz w:val="24"/>
          <w:szCs w:val="24"/>
        </w:rPr>
        <w:t xml:space="preserve">, </w:t>
      </w:r>
      <w:r w:rsidR="00D84236" w:rsidRPr="004458DE">
        <w:rPr>
          <w:rFonts w:ascii="Times New Roman" w:hAnsi="Times New Roman" w:cs="Times New Roman"/>
          <w:b/>
          <w:sz w:val="24"/>
          <w:szCs w:val="24"/>
        </w:rPr>
        <w:t>Мая Нейкова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84236" w:rsidRPr="00361328"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spellStart"/>
      <w:r w:rsidR="00D84236" w:rsidRPr="00361328"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 w:rsidR="00D84236">
        <w:rPr>
          <w:rFonts w:ascii="Times New Roman" w:hAnsi="Times New Roman" w:cs="Times New Roman"/>
          <w:sz w:val="24"/>
          <w:szCs w:val="24"/>
        </w:rPr>
        <w:t xml:space="preserve">.  и членове - Лиляна Георгиева, Янка </w:t>
      </w:r>
      <w:proofErr w:type="spellStart"/>
      <w:r w:rsidR="00D84236">
        <w:rPr>
          <w:rFonts w:ascii="Times New Roman" w:hAnsi="Times New Roman" w:cs="Times New Roman"/>
          <w:sz w:val="24"/>
          <w:szCs w:val="24"/>
        </w:rPr>
        <w:t>Бановска</w:t>
      </w:r>
      <w:proofErr w:type="spellEnd"/>
      <w:r w:rsidR="00D84236" w:rsidRPr="008967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Лина Петкова,</w:t>
      </w:r>
      <w:r w:rsidRPr="007C3183">
        <w:rPr>
          <w:rFonts w:ascii="Times New Roman" w:hAnsi="Times New Roman" w:cs="Times New Roman"/>
          <w:sz w:val="24"/>
          <w:szCs w:val="24"/>
        </w:rPr>
        <w:t xml:space="preserve"> </w:t>
      </w:r>
      <w:r w:rsidR="00D84236"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 w:rsidR="00D84236">
        <w:rPr>
          <w:rFonts w:ascii="Times New Roman" w:hAnsi="Times New Roman" w:cs="Times New Roman"/>
          <w:sz w:val="24"/>
          <w:szCs w:val="24"/>
        </w:rPr>
        <w:t>Денински</w:t>
      </w:r>
      <w:proofErr w:type="spellEnd"/>
      <w:r w:rsidR="00D84236">
        <w:rPr>
          <w:rFonts w:ascii="Times New Roman" w:hAnsi="Times New Roman" w:cs="Times New Roman"/>
          <w:sz w:val="24"/>
          <w:szCs w:val="24"/>
        </w:rPr>
        <w:t xml:space="preserve">, </w:t>
      </w:r>
      <w:r w:rsidR="00D84236" w:rsidRPr="009168A6">
        <w:rPr>
          <w:rFonts w:ascii="Times New Roman" w:hAnsi="Times New Roman" w:cs="Times New Roman"/>
          <w:sz w:val="24"/>
          <w:szCs w:val="24"/>
        </w:rPr>
        <w:t>Дочка Павлова</w:t>
      </w:r>
      <w:r w:rsidR="00D84236">
        <w:rPr>
          <w:rFonts w:ascii="Times New Roman" w:hAnsi="Times New Roman" w:cs="Times New Roman"/>
          <w:sz w:val="24"/>
          <w:szCs w:val="24"/>
        </w:rPr>
        <w:t>,</w:t>
      </w:r>
      <w:r w:rsidR="00D84236" w:rsidRPr="00D84236">
        <w:rPr>
          <w:rFonts w:ascii="Times New Roman" w:hAnsi="Times New Roman" w:cs="Times New Roman"/>
          <w:sz w:val="24"/>
          <w:szCs w:val="24"/>
        </w:rPr>
        <w:t xml:space="preserve"> </w:t>
      </w:r>
      <w:r w:rsidR="00D84236" w:rsidRPr="00896713">
        <w:rPr>
          <w:rFonts w:ascii="Times New Roman" w:hAnsi="Times New Roman" w:cs="Times New Roman"/>
          <w:sz w:val="24"/>
          <w:szCs w:val="24"/>
        </w:rPr>
        <w:t>Васи</w:t>
      </w:r>
      <w:r w:rsidR="00D84236">
        <w:rPr>
          <w:rFonts w:ascii="Times New Roman" w:hAnsi="Times New Roman" w:cs="Times New Roman"/>
          <w:sz w:val="24"/>
          <w:szCs w:val="24"/>
        </w:rPr>
        <w:t xml:space="preserve">лка Йосифова. </w:t>
      </w:r>
    </w:p>
    <w:p w:rsidR="00D84236" w:rsidRPr="007C3183" w:rsidRDefault="00D84236" w:rsidP="009B13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86">
        <w:rPr>
          <w:rFonts w:ascii="Times New Roman" w:hAnsi="Times New Roman" w:cs="Times New Roman"/>
          <w:b/>
          <w:sz w:val="24"/>
          <w:szCs w:val="24"/>
        </w:rPr>
        <w:t>Отсъстваха:</w:t>
      </w:r>
      <w:r>
        <w:rPr>
          <w:rFonts w:ascii="Times New Roman" w:hAnsi="Times New Roman" w:cs="Times New Roman"/>
          <w:sz w:val="24"/>
          <w:szCs w:val="24"/>
        </w:rPr>
        <w:t xml:space="preserve"> Михаела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Мария Иванова.</w:t>
      </w:r>
    </w:p>
    <w:p w:rsidR="00D84236" w:rsidRPr="00896713" w:rsidRDefault="00D84236" w:rsidP="009B13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713">
        <w:rPr>
          <w:rFonts w:ascii="Times New Roman" w:hAnsi="Times New Roman" w:cs="Times New Roman"/>
          <w:sz w:val="24"/>
          <w:szCs w:val="24"/>
        </w:rPr>
        <w:t>За провеждане на заседанието имаше необходимия кворум.</w:t>
      </w:r>
    </w:p>
    <w:p w:rsidR="00D84236" w:rsidRDefault="00D84236" w:rsidP="009B13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713">
        <w:rPr>
          <w:rFonts w:ascii="Times New Roman" w:hAnsi="Times New Roman" w:cs="Times New Roman"/>
          <w:sz w:val="24"/>
          <w:szCs w:val="24"/>
        </w:rPr>
        <w:t xml:space="preserve">Заседанието се проведе при следния </w:t>
      </w:r>
    </w:p>
    <w:p w:rsidR="00D84236" w:rsidRPr="00C645D2" w:rsidRDefault="00D84236" w:rsidP="009B13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4236" w:rsidRDefault="00D84236" w:rsidP="009B135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3183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D84236" w:rsidRPr="005F1289" w:rsidRDefault="00D84236" w:rsidP="009B1356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D84236">
        <w:rPr>
          <w:rFonts w:ascii="Times New Roman" w:hAnsi="Times New Roman" w:cs="Times New Roman"/>
          <w:sz w:val="24"/>
          <w:szCs w:val="24"/>
        </w:rPr>
        <w:t>Образуване на</w:t>
      </w:r>
      <w:r w:rsidRPr="00D84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236">
        <w:rPr>
          <w:rFonts w:ascii="Times New Roman" w:hAnsi="Times New Roman" w:cs="Times New Roman"/>
          <w:color w:val="333333"/>
          <w:sz w:val="21"/>
          <w:szCs w:val="21"/>
        </w:rPr>
        <w:t>секция за гласуване с подвижна избирателна кутия.</w:t>
      </w:r>
    </w:p>
    <w:p w:rsidR="009B1356" w:rsidRDefault="00D84236" w:rsidP="009B135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D84236">
        <w:rPr>
          <w:b/>
        </w:rPr>
        <w:t>По т. 1.</w:t>
      </w:r>
      <w:r w:rsidRPr="00D84236">
        <w:t xml:space="preserve"> от дневния ред присъстващите се запознаха с</w:t>
      </w:r>
      <w:r w:rsidRPr="00D84236">
        <w:rPr>
          <w:color w:val="333333"/>
        </w:rPr>
        <w:t xml:space="preserve"> </w:t>
      </w:r>
      <w:r w:rsidR="009B1356">
        <w:t xml:space="preserve">постъпилото  писмо  от ОА- Правец с изходящ №37-00-39/05.10.2015г. и заведено под № 27/05.10.2015г., съдържащо опис на подадените до 04.10.2015г. заявления /по чл.37, ал.1 и 2 от ИК/ за гласуване с подвижна избирателна кутия при произвеждане на изборите за общински съветници и за кметове и за Национален референдум на 25.10.2015г. </w:t>
      </w:r>
    </w:p>
    <w:p w:rsidR="00D84236" w:rsidRPr="009B1356" w:rsidRDefault="009B1356" w:rsidP="009B135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>
        <w:rPr>
          <w:color w:val="333333"/>
        </w:rPr>
        <w:t>Налице са всички изисквания за образуване на</w:t>
      </w:r>
      <w:r w:rsidRPr="00D84236">
        <w:rPr>
          <w:b/>
        </w:rPr>
        <w:t xml:space="preserve"> </w:t>
      </w:r>
      <w:r w:rsidRPr="00D84236">
        <w:rPr>
          <w:color w:val="333333"/>
          <w:sz w:val="21"/>
          <w:szCs w:val="21"/>
        </w:rPr>
        <w:t>секция за гласуване с подвижна избирателна кутия</w:t>
      </w:r>
      <w:r>
        <w:rPr>
          <w:color w:val="333333"/>
          <w:sz w:val="21"/>
          <w:szCs w:val="21"/>
        </w:rPr>
        <w:t xml:space="preserve">, съгласно </w:t>
      </w:r>
      <w:r>
        <w:rPr>
          <w:color w:val="333333"/>
        </w:rPr>
        <w:t xml:space="preserve"> Р</w:t>
      </w:r>
      <w:r w:rsidR="00D84236" w:rsidRPr="00D84236">
        <w:rPr>
          <w:color w:val="333333"/>
        </w:rPr>
        <w:t xml:space="preserve">ешение </w:t>
      </w:r>
      <w:r w:rsidR="00D84236" w:rsidRPr="00D84236">
        <w:rPr>
          <w:b/>
          <w:color w:val="333333"/>
          <w:shd w:val="clear" w:color="auto" w:fill="FFFFFF"/>
        </w:rPr>
        <w:t xml:space="preserve">№ 2462-МИ/НР </w:t>
      </w:r>
      <w:r w:rsidR="00D84236" w:rsidRPr="00D84236">
        <w:rPr>
          <w:b/>
          <w:color w:val="333333"/>
        </w:rPr>
        <w:t>от</w:t>
      </w:r>
      <w:r w:rsidR="00D84236" w:rsidRPr="00D84236">
        <w:rPr>
          <w:b/>
          <w:color w:val="333333"/>
          <w:shd w:val="clear" w:color="auto" w:fill="FFFFFF"/>
        </w:rPr>
        <w:t xml:space="preserve"> 02.10.2015 на </w:t>
      </w:r>
      <w:r w:rsidR="00D84236" w:rsidRPr="00D84236">
        <w:rPr>
          <w:b/>
          <w:color w:val="333333"/>
        </w:rPr>
        <w:t>ЦИК.</w:t>
      </w:r>
    </w:p>
    <w:p w:rsidR="00D84236" w:rsidRPr="00A11986" w:rsidRDefault="00D84236" w:rsidP="009B13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86">
        <w:rPr>
          <w:rFonts w:ascii="Times New Roman" w:hAnsi="Times New Roman" w:cs="Times New Roman"/>
          <w:b/>
          <w:sz w:val="24"/>
          <w:szCs w:val="24"/>
        </w:rPr>
        <w:t>Комисията гласува както следва:</w:t>
      </w:r>
    </w:p>
    <w:tbl>
      <w:tblPr>
        <w:tblStyle w:val="a5"/>
        <w:tblW w:w="0" w:type="auto"/>
        <w:tblInd w:w="720" w:type="dxa"/>
        <w:tblLook w:val="04A0"/>
      </w:tblPr>
      <w:tblGrid>
        <w:gridCol w:w="4286"/>
        <w:gridCol w:w="4282"/>
      </w:tblGrid>
      <w:tr w:rsidR="00D84236" w:rsidTr="0003493F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36" w:rsidRPr="00F04DAC" w:rsidRDefault="00D84236" w:rsidP="009B13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Пенка Славчева 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36" w:rsidRPr="00F04DAC" w:rsidRDefault="00D84236" w:rsidP="009B13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Янка </w:t>
            </w:r>
            <w:proofErr w:type="spellStart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Бановска–</w:t>
            </w:r>
            <w:proofErr w:type="spellEnd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D84236" w:rsidTr="0003493F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36" w:rsidRPr="00F04DAC" w:rsidRDefault="00D84236" w:rsidP="009B13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Клечкова–</w:t>
            </w:r>
            <w:proofErr w:type="spellEnd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36" w:rsidRPr="00F04DAC" w:rsidRDefault="00D84236" w:rsidP="009B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Денински–</w:t>
            </w:r>
            <w:proofErr w:type="spellEnd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D84236" w:rsidTr="0003493F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36" w:rsidRPr="00F04DAC" w:rsidRDefault="00D84236" w:rsidP="009B13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36" w:rsidRPr="00F04DAC" w:rsidRDefault="00D84236" w:rsidP="009B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Дочка Павлова – „за”</w:t>
            </w:r>
          </w:p>
        </w:tc>
      </w:tr>
      <w:tr w:rsidR="00D84236" w:rsidTr="0003493F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36" w:rsidRPr="00F04DAC" w:rsidRDefault="00D84236" w:rsidP="009B13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Лиляна Георгиева–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36" w:rsidRPr="00F04DAC" w:rsidRDefault="00D84236" w:rsidP="009B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Василка Йосифова – „за”</w:t>
            </w:r>
          </w:p>
        </w:tc>
      </w:tr>
      <w:tr w:rsidR="00D93B0B" w:rsidTr="0003493F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0B" w:rsidRPr="00D93B0B" w:rsidRDefault="00D93B0B" w:rsidP="009B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 Петкова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0B" w:rsidRPr="00F04DAC" w:rsidRDefault="00D93B0B" w:rsidP="009B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0B" w:rsidTr="0003493F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0B" w:rsidRPr="00F04DAC" w:rsidRDefault="00D93B0B" w:rsidP="009B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0B" w:rsidRPr="00F04DAC" w:rsidRDefault="00D93B0B" w:rsidP="009B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236" w:rsidRDefault="00D84236" w:rsidP="009B13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86">
        <w:rPr>
          <w:rFonts w:ascii="Times New Roman" w:hAnsi="Times New Roman" w:cs="Times New Roman"/>
          <w:b/>
          <w:sz w:val="24"/>
          <w:szCs w:val="24"/>
        </w:rPr>
        <w:t>Отсъстваха:</w:t>
      </w:r>
      <w:r w:rsidRPr="007C3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Михаела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Мария Иванова.</w:t>
      </w:r>
    </w:p>
    <w:p w:rsidR="00D84236" w:rsidRDefault="00D84236" w:rsidP="009B1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проведеното гласуване ОИК взе следните решения:</w:t>
      </w:r>
    </w:p>
    <w:p w:rsidR="00D84236" w:rsidRDefault="00D84236" w:rsidP="009B13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236" w:rsidRPr="00D84236" w:rsidRDefault="00D84236" w:rsidP="009B1356">
      <w:pPr>
        <w:spacing w:after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98</w:t>
      </w:r>
    </w:p>
    <w:p w:rsidR="009D0933" w:rsidRDefault="00D84236" w:rsidP="009B135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333333"/>
          <w:sz w:val="21"/>
          <w:szCs w:val="21"/>
        </w:rPr>
      </w:pPr>
      <w:r w:rsidRPr="00D84236">
        <w:rPr>
          <w:color w:val="333333"/>
          <w:sz w:val="21"/>
          <w:szCs w:val="21"/>
        </w:rPr>
        <w:t xml:space="preserve">На основание чл. 57, ал. 1, т. 1 и 2, чл. 8, ал. 2, чл. 37, чл. 89, ал. 2, чл. 90 от Изборния кодекс и § 2 от ПЗР от ЗПУГДВМС </w:t>
      </w:r>
      <w:r>
        <w:rPr>
          <w:color w:val="333333"/>
          <w:sz w:val="21"/>
          <w:szCs w:val="21"/>
        </w:rPr>
        <w:t>и Р</w:t>
      </w:r>
      <w:r w:rsidRPr="00D84236">
        <w:rPr>
          <w:color w:val="333333"/>
          <w:sz w:val="21"/>
          <w:szCs w:val="21"/>
        </w:rPr>
        <w:t xml:space="preserve">ешение </w:t>
      </w:r>
      <w:r w:rsidRPr="00D84236">
        <w:rPr>
          <w:b/>
          <w:color w:val="333333"/>
          <w:shd w:val="clear" w:color="auto" w:fill="FFFFFF"/>
        </w:rPr>
        <w:t>№ 2462-МИ/НР</w:t>
      </w:r>
      <w:r w:rsidR="009D0933">
        <w:rPr>
          <w:b/>
          <w:color w:val="333333"/>
          <w:shd w:val="clear" w:color="auto" w:fill="FFFFFF"/>
        </w:rPr>
        <w:t xml:space="preserve"> </w:t>
      </w:r>
      <w:r w:rsidR="009D0933" w:rsidRPr="009D0933">
        <w:rPr>
          <w:b/>
          <w:color w:val="333333"/>
          <w:sz w:val="21"/>
          <w:szCs w:val="21"/>
        </w:rPr>
        <w:t xml:space="preserve"> </w:t>
      </w:r>
      <w:r w:rsidR="009D0933">
        <w:rPr>
          <w:b/>
          <w:color w:val="333333"/>
          <w:sz w:val="21"/>
          <w:szCs w:val="21"/>
        </w:rPr>
        <w:t>/т.4, 9 и 10</w:t>
      </w:r>
      <w:r w:rsidR="009D0933">
        <w:rPr>
          <w:b/>
          <w:color w:val="333333"/>
          <w:shd w:val="clear" w:color="auto" w:fill="FFFFFF"/>
        </w:rPr>
        <w:t xml:space="preserve">/ </w:t>
      </w:r>
      <w:r>
        <w:rPr>
          <w:b/>
          <w:color w:val="333333"/>
          <w:shd w:val="clear" w:color="auto" w:fill="FFFFFF"/>
        </w:rPr>
        <w:t xml:space="preserve"> </w:t>
      </w:r>
      <w:r w:rsidRPr="00D84236">
        <w:rPr>
          <w:b/>
          <w:color w:val="333333"/>
        </w:rPr>
        <w:t>от</w:t>
      </w:r>
      <w:r w:rsidRPr="00D84236">
        <w:rPr>
          <w:b/>
          <w:color w:val="333333"/>
          <w:shd w:val="clear" w:color="auto" w:fill="FFFFFF"/>
        </w:rPr>
        <w:t xml:space="preserve"> 02.10.2015 на</w:t>
      </w:r>
      <w:r>
        <w:rPr>
          <w:b/>
          <w:color w:val="333333"/>
          <w:shd w:val="clear" w:color="auto" w:fill="FFFFFF"/>
        </w:rPr>
        <w:t xml:space="preserve"> </w:t>
      </w:r>
      <w:r w:rsidRPr="00D84236">
        <w:rPr>
          <w:b/>
          <w:color w:val="333333"/>
          <w:sz w:val="21"/>
          <w:szCs w:val="21"/>
        </w:rPr>
        <w:t>ЦИК</w:t>
      </w:r>
      <w:r w:rsidR="009D0933">
        <w:rPr>
          <w:b/>
          <w:color w:val="333333"/>
          <w:sz w:val="21"/>
          <w:szCs w:val="21"/>
        </w:rPr>
        <w:t>.:</w:t>
      </w:r>
    </w:p>
    <w:p w:rsidR="00F04DAC" w:rsidRDefault="009D0933" w:rsidP="009B135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ОИК определя 1/една/ секция с подвижна избирателна кутия.</w:t>
      </w:r>
    </w:p>
    <w:p w:rsidR="00D84236" w:rsidRPr="005F1289" w:rsidRDefault="00F04DAC" w:rsidP="009B135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Броя на членовете на подвижната СИК е 7/седем/.</w:t>
      </w:r>
    </w:p>
    <w:p w:rsidR="00EE4B53" w:rsidRPr="00AE285D" w:rsidRDefault="00EE4B53" w:rsidP="009B135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EE4B53" w:rsidRPr="00AE285D" w:rsidRDefault="00EE4B53" w:rsidP="009B1356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EE4B53" w:rsidRDefault="00EE4B53" w:rsidP="009B13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85D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5F1289" w:rsidRPr="00AE285D" w:rsidRDefault="005F1289" w:rsidP="009B1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289" w:rsidRPr="000E0893" w:rsidRDefault="005F1289" w:rsidP="009B1356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E08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Председател: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………………….</w:t>
      </w:r>
    </w:p>
    <w:p w:rsidR="005F1289" w:rsidRDefault="005F1289" w:rsidP="009B1356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/Пенка Славчева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</w:p>
    <w:p w:rsidR="005F1289" w:rsidRDefault="005F1289" w:rsidP="009B1356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F1289" w:rsidRPr="00AE285D" w:rsidRDefault="005F1289" w:rsidP="009B1356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F1289" w:rsidRPr="000E0893" w:rsidRDefault="005F1289" w:rsidP="009B1356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E08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Секретар: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……………………….</w:t>
      </w:r>
    </w:p>
    <w:p w:rsidR="00D822FD" w:rsidRPr="005F1289" w:rsidRDefault="005F1289" w:rsidP="009B1356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/Екатерина </w:t>
      </w:r>
      <w:proofErr w:type="spellStart"/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Клечкова</w:t>
      </w:r>
      <w:proofErr w:type="spellEnd"/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Димитрова/</w:t>
      </w:r>
    </w:p>
    <w:sectPr w:rsidR="00D822FD" w:rsidRPr="005F1289" w:rsidSect="009B13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633D"/>
    <w:multiLevelType w:val="hybridMultilevel"/>
    <w:tmpl w:val="9C840EAA"/>
    <w:lvl w:ilvl="0" w:tplc="089CA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236"/>
    <w:rsid w:val="00166ED0"/>
    <w:rsid w:val="00512770"/>
    <w:rsid w:val="005F1289"/>
    <w:rsid w:val="00652D2E"/>
    <w:rsid w:val="006A3300"/>
    <w:rsid w:val="009B1356"/>
    <w:rsid w:val="009D0933"/>
    <w:rsid w:val="00B11323"/>
    <w:rsid w:val="00D822FD"/>
    <w:rsid w:val="00D84236"/>
    <w:rsid w:val="00D93B0B"/>
    <w:rsid w:val="00EE4B53"/>
    <w:rsid w:val="00F04DAC"/>
    <w:rsid w:val="00F14FF9"/>
    <w:rsid w:val="00FD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84236"/>
    <w:pPr>
      <w:ind w:left="720"/>
      <w:contextualSpacing/>
    </w:pPr>
  </w:style>
  <w:style w:type="table" w:styleId="a5">
    <w:name w:val="Table Grid"/>
    <w:basedOn w:val="a1"/>
    <w:uiPriority w:val="59"/>
    <w:rsid w:val="00D84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7</cp:revision>
  <dcterms:created xsi:type="dcterms:W3CDTF">2015-10-05T10:58:00Z</dcterms:created>
  <dcterms:modified xsi:type="dcterms:W3CDTF">2015-10-12T11:48:00Z</dcterms:modified>
</cp:coreProperties>
</file>