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3" w:rsidRPr="00896713" w:rsidRDefault="007C3183" w:rsidP="00F32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3183" w:rsidRDefault="007C3183" w:rsidP="00F32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7C3183" w:rsidRPr="00896713" w:rsidRDefault="007C3183" w:rsidP="00F32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896713">
        <w:rPr>
          <w:rFonts w:ascii="Times New Roman" w:hAnsi="Times New Roman" w:cs="Times New Roman"/>
          <w:b/>
          <w:sz w:val="24"/>
          <w:szCs w:val="24"/>
        </w:rPr>
        <w:t>.09.2015год.</w:t>
      </w:r>
    </w:p>
    <w:p w:rsidR="007C3183" w:rsidRPr="00896713" w:rsidRDefault="007C3183" w:rsidP="00F3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83" w:rsidRPr="00896713" w:rsidRDefault="007C3183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161180">
        <w:rPr>
          <w:rFonts w:ascii="Times New Roman" w:hAnsi="Times New Roman" w:cs="Times New Roman"/>
          <w:b/>
          <w:sz w:val="24"/>
          <w:szCs w:val="24"/>
        </w:rPr>
        <w:t>.09.2015г.</w:t>
      </w:r>
      <w:r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4E1315">
        <w:rPr>
          <w:rFonts w:ascii="Times New Roman" w:hAnsi="Times New Roman" w:cs="Times New Roman"/>
          <w:b/>
          <w:sz w:val="24"/>
          <w:szCs w:val="24"/>
        </w:rPr>
        <w:t>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7C3183" w:rsidRDefault="00112C79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8</w:t>
      </w:r>
      <w:r w:rsidR="007C31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7C3183" w:rsidRPr="00896713">
        <w:rPr>
          <w:rFonts w:ascii="Times New Roman" w:hAnsi="Times New Roman" w:cs="Times New Roman"/>
          <w:sz w:val="24"/>
          <w:szCs w:val="24"/>
        </w:rPr>
        <w:t xml:space="preserve"> на ОИК – </w:t>
      </w:r>
      <w:r w:rsidR="007C3183" w:rsidRPr="004458D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="007C3183" w:rsidRPr="00896713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="007C3183" w:rsidRPr="004458D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7C3183" w:rsidRPr="004458DE"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 w:rsidR="007C3183" w:rsidRPr="00896713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7C3183">
        <w:rPr>
          <w:rFonts w:ascii="Times New Roman" w:hAnsi="Times New Roman" w:cs="Times New Roman"/>
          <w:sz w:val="24"/>
          <w:szCs w:val="24"/>
        </w:rPr>
        <w:t xml:space="preserve">, </w:t>
      </w:r>
      <w:r w:rsidR="007C3183" w:rsidRPr="004458D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="007C3183" w:rsidRPr="00361328">
        <w:rPr>
          <w:rFonts w:ascii="Times New Roman" w:hAnsi="Times New Roman" w:cs="Times New Roman"/>
          <w:sz w:val="24"/>
          <w:szCs w:val="24"/>
        </w:rPr>
        <w:t xml:space="preserve"> – зам. </w:t>
      </w:r>
      <w:proofErr w:type="spellStart"/>
      <w:r w:rsidR="007C3183" w:rsidRPr="00361328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3183">
        <w:rPr>
          <w:rFonts w:ascii="Times New Roman" w:hAnsi="Times New Roman" w:cs="Times New Roman"/>
          <w:sz w:val="24"/>
          <w:szCs w:val="24"/>
        </w:rPr>
        <w:t xml:space="preserve">  и членове - Лиляна Георгиева, Янка </w:t>
      </w:r>
      <w:proofErr w:type="spellStart"/>
      <w:r w:rsidR="007C3183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7C3183" w:rsidRPr="00896713">
        <w:rPr>
          <w:rFonts w:ascii="Times New Roman" w:hAnsi="Times New Roman" w:cs="Times New Roman"/>
          <w:sz w:val="24"/>
          <w:szCs w:val="24"/>
        </w:rPr>
        <w:t xml:space="preserve">, </w:t>
      </w:r>
      <w:r w:rsidR="007C3183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7C3183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="007C3183">
        <w:rPr>
          <w:rFonts w:ascii="Times New Roman" w:hAnsi="Times New Roman" w:cs="Times New Roman"/>
          <w:sz w:val="24"/>
          <w:szCs w:val="24"/>
        </w:rPr>
        <w:t xml:space="preserve">, </w:t>
      </w:r>
      <w:r w:rsidR="007C3183"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 w:rsidR="007C3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183" w:rsidRPr="007C3183" w:rsidRDefault="007C3183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>лка Йосифова,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Лина Петкова,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7C3183" w:rsidRPr="00896713" w:rsidRDefault="007C3183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7C3183" w:rsidRDefault="007C3183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7C3183" w:rsidRPr="00C645D2" w:rsidRDefault="007C3183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22FD" w:rsidRPr="007C3183" w:rsidRDefault="007C3183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18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C3183" w:rsidRPr="00A11986" w:rsidRDefault="007C3183" w:rsidP="00F3274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3183">
        <w:rPr>
          <w:rFonts w:ascii="Times New Roman" w:hAnsi="Times New Roman" w:cs="Times New Roman"/>
          <w:sz w:val="24"/>
          <w:szCs w:val="24"/>
        </w:rPr>
        <w:t>Одобряване на гра</w:t>
      </w:r>
      <w:r>
        <w:rPr>
          <w:rFonts w:ascii="Times New Roman" w:hAnsi="Times New Roman" w:cs="Times New Roman"/>
          <w:sz w:val="24"/>
          <w:szCs w:val="24"/>
        </w:rPr>
        <w:t>фичния файл с образец на бю</w:t>
      </w:r>
      <w:r w:rsidRPr="007C3183">
        <w:rPr>
          <w:rFonts w:ascii="Times New Roman" w:hAnsi="Times New Roman" w:cs="Times New Roman"/>
          <w:sz w:val="24"/>
          <w:szCs w:val="24"/>
        </w:rPr>
        <w:t>летините за община Правец</w:t>
      </w:r>
    </w:p>
    <w:p w:rsidR="007C3183" w:rsidRPr="00F32741" w:rsidRDefault="007C3183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183">
        <w:rPr>
          <w:rFonts w:ascii="Times New Roman" w:hAnsi="Times New Roman" w:cs="Times New Roman"/>
          <w:b/>
          <w:sz w:val="24"/>
          <w:szCs w:val="24"/>
        </w:rPr>
        <w:t>По т. 1.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присъстващите се запознаха с предоставения графичен файл с обра</w:t>
      </w:r>
      <w:r w:rsidR="00F32741">
        <w:rPr>
          <w:rFonts w:ascii="Times New Roman" w:hAnsi="Times New Roman" w:cs="Times New Roman"/>
          <w:sz w:val="24"/>
          <w:szCs w:val="24"/>
        </w:rPr>
        <w:t xml:space="preserve">зците </w:t>
      </w:r>
      <w:r>
        <w:rPr>
          <w:rFonts w:ascii="Times New Roman" w:hAnsi="Times New Roman" w:cs="Times New Roman"/>
          <w:sz w:val="24"/>
          <w:szCs w:val="24"/>
        </w:rPr>
        <w:t>на бюлетините за общински съветници, кмет</w:t>
      </w:r>
      <w:r w:rsidR="00F3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община и кметове на кметства, за изборите на </w:t>
      </w:r>
      <w:r w:rsidRPr="00F32741">
        <w:rPr>
          <w:rFonts w:ascii="Times New Roman" w:hAnsi="Times New Roman" w:cs="Times New Roman"/>
          <w:b/>
          <w:sz w:val="24"/>
          <w:szCs w:val="24"/>
        </w:rPr>
        <w:t>25.10.2015г в община Правец</w:t>
      </w:r>
      <w:r w:rsidR="00F32741">
        <w:rPr>
          <w:rFonts w:ascii="Times New Roman" w:hAnsi="Times New Roman" w:cs="Times New Roman"/>
          <w:b/>
          <w:sz w:val="24"/>
          <w:szCs w:val="24"/>
        </w:rPr>
        <w:t>.</w:t>
      </w:r>
    </w:p>
    <w:p w:rsidR="007C3183" w:rsidRPr="007C3183" w:rsidRDefault="007C3183" w:rsidP="00F327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3183">
        <w:rPr>
          <w:rFonts w:ascii="Times New Roman" w:hAnsi="Times New Roman" w:cs="Times New Roman"/>
          <w:sz w:val="24"/>
          <w:szCs w:val="24"/>
        </w:rPr>
        <w:t>1 бюлетина за кмет на община</w:t>
      </w:r>
    </w:p>
    <w:p w:rsidR="007C3183" w:rsidRDefault="007C3183" w:rsidP="00F327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бюлетина за общински съветници;</w:t>
      </w:r>
    </w:p>
    <w:p w:rsidR="007C3183" w:rsidRPr="007C3183" w:rsidRDefault="007C3183" w:rsidP="00F327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бюлетини за кметове на кметства в селата: Разлив, Джурово, Видраре, Осиковица, Осиковска Лакавица, Манаселска река, Калугерово и Равнище.</w:t>
      </w:r>
    </w:p>
    <w:p w:rsidR="007C3183" w:rsidRDefault="007C3183" w:rsidP="00F3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направена проверка на решенията на ЦИК з</w:t>
      </w:r>
      <w:r w:rsidR="00111410">
        <w:rPr>
          <w:rFonts w:ascii="Times New Roman" w:hAnsi="Times New Roman" w:cs="Times New Roman"/>
          <w:sz w:val="24"/>
          <w:szCs w:val="24"/>
        </w:rPr>
        <w:t xml:space="preserve">а изписване имената на партиите, местните  коалиции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11410">
        <w:rPr>
          <w:rFonts w:ascii="Times New Roman" w:hAnsi="Times New Roman" w:cs="Times New Roman"/>
          <w:sz w:val="24"/>
          <w:szCs w:val="24"/>
        </w:rPr>
        <w:t>независими кандидати</w:t>
      </w:r>
      <w:r>
        <w:rPr>
          <w:rFonts w:ascii="Times New Roman" w:hAnsi="Times New Roman" w:cs="Times New Roman"/>
          <w:sz w:val="24"/>
          <w:szCs w:val="24"/>
        </w:rPr>
        <w:t>, проведения жребий за поредните номера в бюлетината и имената на кандидатите, беше п</w:t>
      </w:r>
      <w:r w:rsidR="00111410">
        <w:rPr>
          <w:rFonts w:ascii="Times New Roman" w:hAnsi="Times New Roman" w:cs="Times New Roman"/>
          <w:sz w:val="24"/>
          <w:szCs w:val="24"/>
        </w:rPr>
        <w:t>редложено бюлетините да бъдат одобрен</w:t>
      </w:r>
      <w:r w:rsidR="00112C79">
        <w:rPr>
          <w:rFonts w:ascii="Times New Roman" w:hAnsi="Times New Roman" w:cs="Times New Roman"/>
          <w:sz w:val="24"/>
          <w:szCs w:val="24"/>
        </w:rPr>
        <w:t>.</w:t>
      </w:r>
    </w:p>
    <w:p w:rsidR="00112C79" w:rsidRDefault="00112C79" w:rsidP="00F3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10" w:rsidRPr="00A11986" w:rsidRDefault="00111410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A11986" w:rsidTr="00137235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</w:tr>
      <w:tr w:rsidR="00A11986" w:rsidTr="00137235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„за“</w:t>
            </w:r>
          </w:p>
        </w:tc>
      </w:tr>
      <w:tr w:rsidR="00A11986" w:rsidTr="00137235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Дочка Павлова – „за”</w:t>
            </w:r>
          </w:p>
        </w:tc>
      </w:tr>
      <w:tr w:rsidR="00A11986" w:rsidTr="00137235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986" w:rsidRDefault="00A11986" w:rsidP="00F32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986" w:rsidRPr="007C3183" w:rsidRDefault="00A11986" w:rsidP="00F327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986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>лка Йосифова,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Лина Петкова,</w:t>
      </w:r>
      <w:r w:rsidRPr="007C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A11986" w:rsidRDefault="00A11986" w:rsidP="00F3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986" w:rsidRDefault="00A11986" w:rsidP="00F3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ОИК взе следн</w:t>
      </w:r>
      <w:r w:rsidR="00F32741">
        <w:rPr>
          <w:rFonts w:ascii="Times New Roman" w:hAnsi="Times New Roman" w:cs="Times New Roman"/>
          <w:sz w:val="24"/>
          <w:szCs w:val="24"/>
        </w:rPr>
        <w:t>ите 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95</w:t>
      </w:r>
    </w:p>
    <w:p w:rsidR="00F32741" w:rsidRP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ОИК </w:t>
      </w:r>
      <w:r w:rsidRPr="00F32741">
        <w:rPr>
          <w:rFonts w:ascii="Times New Roman" w:hAnsi="Times New Roman" w:cs="Times New Roman"/>
          <w:sz w:val="24"/>
          <w:szCs w:val="24"/>
        </w:rPr>
        <w:t>одобрява графичния файл с образеца на бюлетините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 за изборите на </w:t>
      </w:r>
      <w:r w:rsidRPr="00F32741">
        <w:rPr>
          <w:rFonts w:ascii="Times New Roman" w:hAnsi="Times New Roman" w:cs="Times New Roman"/>
          <w:b/>
          <w:sz w:val="24"/>
          <w:szCs w:val="24"/>
        </w:rPr>
        <w:t>25.10.2015г в община Правец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741" w:rsidRP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96</w:t>
      </w:r>
    </w:p>
    <w:p w:rsidR="00F32741" w:rsidRPr="00F32741" w:rsidRDefault="00F32741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ОИК </w:t>
      </w:r>
      <w:r w:rsidRPr="00F32741">
        <w:rPr>
          <w:rFonts w:ascii="Times New Roman" w:hAnsi="Times New Roman" w:cs="Times New Roman"/>
          <w:sz w:val="24"/>
          <w:szCs w:val="24"/>
        </w:rPr>
        <w:t>одобрява графичния файл с образеца на бюлетините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кмет на община за изборите на </w:t>
      </w:r>
      <w:r w:rsidRPr="00F32741">
        <w:rPr>
          <w:rFonts w:ascii="Times New Roman" w:hAnsi="Times New Roman" w:cs="Times New Roman"/>
          <w:b/>
          <w:sz w:val="24"/>
          <w:szCs w:val="24"/>
        </w:rPr>
        <w:t>25.10.2015г в община Правец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2C79" w:rsidRDefault="00112C79" w:rsidP="00112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741" w:rsidRPr="00112C79" w:rsidRDefault="00112C79" w:rsidP="00F327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97</w:t>
      </w:r>
    </w:p>
    <w:p w:rsidR="00F32741" w:rsidRPr="00112C79" w:rsidRDefault="00F32741" w:rsidP="00F3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ОИК </w:t>
      </w:r>
      <w:r w:rsidRPr="00F32741">
        <w:rPr>
          <w:rFonts w:ascii="Times New Roman" w:hAnsi="Times New Roman" w:cs="Times New Roman"/>
          <w:sz w:val="24"/>
          <w:szCs w:val="24"/>
        </w:rPr>
        <w:t>одобрява графичния файл с образеца на бюлетините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кметове на </w:t>
      </w:r>
      <w:r w:rsidR="00112C79">
        <w:rPr>
          <w:rFonts w:ascii="Times New Roman" w:hAnsi="Times New Roman" w:cs="Times New Roman"/>
          <w:sz w:val="24"/>
          <w:szCs w:val="24"/>
        </w:rPr>
        <w:t>кметства</w:t>
      </w:r>
      <w:r>
        <w:rPr>
          <w:rFonts w:ascii="Times New Roman" w:hAnsi="Times New Roman" w:cs="Times New Roman"/>
          <w:sz w:val="24"/>
          <w:szCs w:val="24"/>
        </w:rPr>
        <w:t xml:space="preserve"> за изборите на </w:t>
      </w:r>
      <w:r w:rsidRPr="00F32741">
        <w:rPr>
          <w:rFonts w:ascii="Times New Roman" w:hAnsi="Times New Roman" w:cs="Times New Roman"/>
          <w:b/>
          <w:sz w:val="24"/>
          <w:szCs w:val="24"/>
        </w:rPr>
        <w:t>25.10.2015г в община Правец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2741" w:rsidRDefault="00F32741" w:rsidP="00F32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741" w:rsidRDefault="00112C79" w:rsidP="0076638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Одобрените и подписани от присъстващите членове на ОИК образци на бюлетини са неразделна част от настоящия протокол.</w:t>
      </w:r>
    </w:p>
    <w:p w:rsidR="00766386" w:rsidRDefault="00766386" w:rsidP="0076638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6386" w:rsidRPr="00AE285D" w:rsidRDefault="00766386" w:rsidP="0076638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подлежат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рок до три дни от обявяването им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32741" w:rsidRDefault="00F32741" w:rsidP="0076638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2C79" w:rsidRPr="00AE285D" w:rsidRDefault="00112C79" w:rsidP="007663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Pr="00AE285D">
        <w:rPr>
          <w:rFonts w:ascii="Times New Roman" w:hAnsi="Times New Roman" w:cs="Times New Roman"/>
          <w:sz w:val="24"/>
          <w:szCs w:val="24"/>
        </w:rPr>
        <w:t xml:space="preserve"> се обявява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285D">
        <w:rPr>
          <w:rFonts w:ascii="Times New Roman" w:hAnsi="Times New Roman" w:cs="Times New Roman"/>
          <w:sz w:val="24"/>
          <w:szCs w:val="24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285D">
        <w:rPr>
          <w:rFonts w:ascii="Times New Roman" w:hAnsi="Times New Roman" w:cs="Times New Roman"/>
          <w:sz w:val="24"/>
          <w:szCs w:val="24"/>
        </w:rPr>
        <w:t xml:space="preserve"> на интернет страницата на Общинска избирателна комисия – Правец.</w:t>
      </w:r>
    </w:p>
    <w:p w:rsidR="00112C79" w:rsidRPr="00AE285D" w:rsidRDefault="00112C79" w:rsidP="007663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C79" w:rsidRPr="00AE285D" w:rsidRDefault="00112C79" w:rsidP="00112C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2C79" w:rsidRPr="000E0893" w:rsidRDefault="00112C79" w:rsidP="00112C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………………….</w:t>
      </w:r>
    </w:p>
    <w:p w:rsidR="00112C79" w:rsidRDefault="00112C79" w:rsidP="00112C79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112C79" w:rsidRDefault="00112C79" w:rsidP="00112C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2C79" w:rsidRPr="00AE285D" w:rsidRDefault="00112C79" w:rsidP="00112C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12C79" w:rsidRPr="000E0893" w:rsidRDefault="00112C79" w:rsidP="00112C7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112C79" w:rsidRPr="00AE285D" w:rsidRDefault="00112C79" w:rsidP="00112C79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12C79" w:rsidRDefault="00112C79" w:rsidP="00F327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2C7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CFE"/>
    <w:multiLevelType w:val="hybridMultilevel"/>
    <w:tmpl w:val="86BC5520"/>
    <w:lvl w:ilvl="0" w:tplc="39A01B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A0A"/>
    <w:multiLevelType w:val="hybridMultilevel"/>
    <w:tmpl w:val="F740D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183"/>
    <w:rsid w:val="00111410"/>
    <w:rsid w:val="00112C79"/>
    <w:rsid w:val="00166ED0"/>
    <w:rsid w:val="00217EB6"/>
    <w:rsid w:val="00766386"/>
    <w:rsid w:val="007C3183"/>
    <w:rsid w:val="00A11986"/>
    <w:rsid w:val="00A974F4"/>
    <w:rsid w:val="00D822FD"/>
    <w:rsid w:val="00F14FF9"/>
    <w:rsid w:val="00F3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83"/>
    <w:pPr>
      <w:ind w:left="720"/>
      <w:contextualSpacing/>
    </w:pPr>
  </w:style>
  <w:style w:type="table" w:styleId="a4">
    <w:name w:val="Table Grid"/>
    <w:basedOn w:val="a1"/>
    <w:uiPriority w:val="59"/>
    <w:rsid w:val="00A1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dcterms:created xsi:type="dcterms:W3CDTF">2015-09-30T16:31:00Z</dcterms:created>
  <dcterms:modified xsi:type="dcterms:W3CDTF">2015-09-30T17:24:00Z</dcterms:modified>
</cp:coreProperties>
</file>