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71" w:rsidRDefault="004D5371" w:rsidP="004D5371">
      <w:pPr>
        <w:jc w:val="center"/>
        <w:rPr>
          <w:b/>
        </w:rPr>
      </w:pPr>
      <w:r>
        <w:rPr>
          <w:b/>
        </w:rPr>
        <w:t>ПРОТОКОЛ</w:t>
      </w:r>
    </w:p>
    <w:p w:rsidR="004D5371" w:rsidRDefault="004D5371" w:rsidP="004D5371">
      <w:pPr>
        <w:jc w:val="center"/>
        <w:rPr>
          <w:b/>
          <w:lang w:val="en-US"/>
        </w:rPr>
      </w:pPr>
      <w:r>
        <w:rPr>
          <w:b/>
        </w:rPr>
        <w:t xml:space="preserve">№ </w:t>
      </w:r>
      <w:r>
        <w:rPr>
          <w:b/>
          <w:lang w:val="en-US"/>
        </w:rPr>
        <w:t>8</w:t>
      </w:r>
      <w:r>
        <w:rPr>
          <w:b/>
        </w:rPr>
        <w:t>– МИ</w:t>
      </w:r>
    </w:p>
    <w:p w:rsidR="004D5371" w:rsidRDefault="004D5371" w:rsidP="004D5371">
      <w:pPr>
        <w:jc w:val="center"/>
        <w:rPr>
          <w:b/>
        </w:rPr>
      </w:pPr>
      <w:r>
        <w:rPr>
          <w:b/>
        </w:rPr>
        <w:t>Правец</w:t>
      </w:r>
      <w:r>
        <w:rPr>
          <w:b/>
          <w:lang w:val="en-US"/>
        </w:rPr>
        <w:t xml:space="preserve"> - 1</w:t>
      </w:r>
      <w:r w:rsidR="00242D92">
        <w:rPr>
          <w:b/>
        </w:rPr>
        <w:t>5</w:t>
      </w:r>
      <w:r>
        <w:rPr>
          <w:b/>
        </w:rPr>
        <w:t>.09.2015год.</w:t>
      </w:r>
    </w:p>
    <w:p w:rsidR="004D5371" w:rsidRDefault="004D5371" w:rsidP="004D5371">
      <w:pPr>
        <w:rPr>
          <w:color w:val="FF0000"/>
          <w:sz w:val="28"/>
          <w:szCs w:val="28"/>
        </w:rPr>
      </w:pPr>
    </w:p>
    <w:p w:rsidR="004D5371" w:rsidRDefault="004D5371" w:rsidP="004D5371">
      <w:pPr>
        <w:ind w:firstLine="709"/>
        <w:jc w:val="both"/>
      </w:pPr>
      <w:r>
        <w:t xml:space="preserve">Днес </w:t>
      </w:r>
      <w:r>
        <w:rPr>
          <w:b/>
        </w:rPr>
        <w:t>-</w:t>
      </w:r>
      <w:r>
        <w:rPr>
          <w:b/>
          <w:lang w:val="en-US"/>
        </w:rPr>
        <w:t xml:space="preserve"> 15</w:t>
      </w:r>
      <w:r>
        <w:rPr>
          <w:b/>
        </w:rPr>
        <w:t>.09.2015г. в 17.00ч.</w:t>
      </w:r>
      <w:r>
        <w:t xml:space="preserve">се проведе заседание на ОИК – Правец. </w:t>
      </w:r>
    </w:p>
    <w:p w:rsidR="004D5371" w:rsidRDefault="004D5371" w:rsidP="004D5371">
      <w:pPr>
        <w:ind w:firstLine="709"/>
        <w:jc w:val="both"/>
      </w:pPr>
      <w:r>
        <w:t xml:space="preserve">На заседанието присъстваха 8 от членовете на ОИК – Пенка Славчева – председател, Екатерина </w:t>
      </w:r>
      <w:proofErr w:type="spellStart"/>
      <w:r>
        <w:t>Клечкова</w:t>
      </w:r>
      <w:proofErr w:type="spellEnd"/>
      <w:r>
        <w:t xml:space="preserve"> – секретар и членове - Лиляна Георгиева, Дочка Павлова, Янка </w:t>
      </w:r>
      <w:proofErr w:type="spellStart"/>
      <w:r>
        <w:t>Бановска</w:t>
      </w:r>
      <w:proofErr w:type="spellEnd"/>
      <w:r>
        <w:t xml:space="preserve">, Лина Петкова, Василка Йосифова, Михаела </w:t>
      </w:r>
      <w:proofErr w:type="spellStart"/>
      <w:r>
        <w:t>Стойчовска</w:t>
      </w:r>
      <w:proofErr w:type="spellEnd"/>
      <w:r>
        <w:t xml:space="preserve">. По уважителни причини отсъстваха: Мая Нейкова – зам. </w:t>
      </w:r>
      <w:proofErr w:type="spellStart"/>
      <w:r>
        <w:t>предс</w:t>
      </w:r>
      <w:proofErr w:type="spellEnd"/>
      <w:r>
        <w:t>.,   Мая Маринова</w:t>
      </w:r>
      <w:r w:rsidR="002466D6">
        <w:t xml:space="preserve"> и Н. </w:t>
      </w:r>
      <w:proofErr w:type="spellStart"/>
      <w:r w:rsidR="002466D6">
        <w:t>Д</w:t>
      </w:r>
      <w:r>
        <w:t>енински</w:t>
      </w:r>
      <w:proofErr w:type="spellEnd"/>
      <w:r>
        <w:t xml:space="preserve"> – членове.</w:t>
      </w:r>
    </w:p>
    <w:p w:rsidR="004D5371" w:rsidRDefault="004D5371" w:rsidP="004D5371">
      <w:pPr>
        <w:ind w:firstLine="709"/>
        <w:jc w:val="both"/>
      </w:pPr>
      <w:r>
        <w:t>За провеждане на заседанието имаше необходимия кворум.</w:t>
      </w:r>
    </w:p>
    <w:p w:rsidR="004D5371" w:rsidRDefault="004D5371" w:rsidP="004D5371">
      <w:pPr>
        <w:ind w:firstLine="709"/>
        <w:jc w:val="both"/>
      </w:pPr>
      <w:r>
        <w:t xml:space="preserve">Заседанието се проведе при следния </w:t>
      </w:r>
    </w:p>
    <w:p w:rsidR="004D5371" w:rsidRDefault="004D5371" w:rsidP="004D5371">
      <w:pPr>
        <w:ind w:firstLine="709"/>
        <w:jc w:val="both"/>
        <w:rPr>
          <w:sz w:val="28"/>
          <w:szCs w:val="28"/>
        </w:rPr>
      </w:pPr>
    </w:p>
    <w:p w:rsidR="004D5371" w:rsidRDefault="004D5371" w:rsidP="004D5371">
      <w:pPr>
        <w:jc w:val="center"/>
        <w:rPr>
          <w:b/>
        </w:rPr>
      </w:pPr>
      <w:r>
        <w:rPr>
          <w:b/>
        </w:rPr>
        <w:t>ДНЕВЕН  РЕД</w:t>
      </w:r>
    </w:p>
    <w:p w:rsidR="004D5371" w:rsidRPr="004D5371" w:rsidRDefault="004D5371" w:rsidP="004D5371">
      <w:pPr>
        <w:pStyle w:val="a3"/>
        <w:numPr>
          <w:ilvl w:val="0"/>
          <w:numId w:val="1"/>
        </w:numPr>
        <w:jc w:val="both"/>
      </w:pPr>
      <w:r w:rsidRPr="004D5371">
        <w:t xml:space="preserve">Вземане </w:t>
      </w:r>
      <w:r>
        <w:t>на решение за определяне поименно</w:t>
      </w:r>
      <w:r w:rsidRPr="004D5371">
        <w:t xml:space="preserve"> на експерт специ</w:t>
      </w:r>
      <w:r>
        <w:t>алист и технически сътрудник към</w:t>
      </w:r>
      <w:r w:rsidRPr="004D5371">
        <w:t xml:space="preserve"> ОИК</w:t>
      </w:r>
      <w:r>
        <w:t>, както и техните функции и срок за изпълнение.</w:t>
      </w:r>
    </w:p>
    <w:p w:rsidR="00D822FD" w:rsidRDefault="004D5371" w:rsidP="004D5371">
      <w:pPr>
        <w:pStyle w:val="a3"/>
        <w:numPr>
          <w:ilvl w:val="0"/>
          <w:numId w:val="1"/>
        </w:numPr>
        <w:jc w:val="both"/>
      </w:pPr>
      <w:r>
        <w:t>Вземане на решение за определяне на член на ОИК, който да представи  списъците  на избирателите, подкрепящи регистрацията на независим кандидат.</w:t>
      </w:r>
    </w:p>
    <w:p w:rsidR="003A5865" w:rsidRDefault="003A5865" w:rsidP="004D5371">
      <w:pPr>
        <w:jc w:val="both"/>
      </w:pPr>
    </w:p>
    <w:p w:rsidR="004D5371" w:rsidRDefault="004D5371" w:rsidP="004D5371">
      <w:pPr>
        <w:jc w:val="both"/>
        <w:rPr>
          <w:color w:val="333333"/>
        </w:rPr>
      </w:pPr>
      <w:r w:rsidRPr="003A5865">
        <w:rPr>
          <w:b/>
        </w:rPr>
        <w:t>По т.1</w:t>
      </w:r>
      <w:r>
        <w:t xml:space="preserve"> от дневния ред</w:t>
      </w:r>
      <w:r w:rsidR="003A5865">
        <w:t xml:space="preserve"> </w:t>
      </w:r>
      <w:proofErr w:type="spellStart"/>
      <w:r w:rsidR="003A5865">
        <w:t>председатела</w:t>
      </w:r>
      <w:proofErr w:type="spellEnd"/>
      <w:r w:rsidR="003A5865">
        <w:t xml:space="preserve"> запозна членовете на ОИК с </w:t>
      </w:r>
      <w:r w:rsidR="003A5865">
        <w:rPr>
          <w:color w:val="333333"/>
        </w:rPr>
        <w:t>Решение № 1546-МИ/НР от 27.08.2015год. и необходимостта от поименно определяне на специалист-експерт и специалист-технически сътрудник към ОИК и на основание чл.78 от ИК.</w:t>
      </w:r>
    </w:p>
    <w:p w:rsidR="003A5865" w:rsidRDefault="003A5865" w:rsidP="003A5865">
      <w:r w:rsidRPr="00864D07">
        <w:rPr>
          <w:b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3A5865" w:rsidTr="00E06F0F">
        <w:tc>
          <w:tcPr>
            <w:tcW w:w="4286" w:type="dxa"/>
          </w:tcPr>
          <w:p w:rsidR="003A5865" w:rsidRPr="00A6031D" w:rsidRDefault="003A5865" w:rsidP="00E06F0F">
            <w:pPr>
              <w:ind w:firstLine="709"/>
            </w:pPr>
            <w:r w:rsidRPr="000136CC">
              <w:t>Пенка Славчева – „за“</w:t>
            </w:r>
          </w:p>
        </w:tc>
        <w:tc>
          <w:tcPr>
            <w:tcW w:w="4282" w:type="dxa"/>
          </w:tcPr>
          <w:p w:rsidR="003A5865" w:rsidRPr="00D22700" w:rsidRDefault="003A5865" w:rsidP="00E06F0F">
            <w:pPr>
              <w:ind w:firstLine="709"/>
            </w:pPr>
            <w:r w:rsidRPr="000136CC">
              <w:t>Дочка Павлова -  „за“</w:t>
            </w:r>
          </w:p>
        </w:tc>
      </w:tr>
      <w:tr w:rsidR="003A5865" w:rsidTr="00E06F0F">
        <w:tc>
          <w:tcPr>
            <w:tcW w:w="4286" w:type="dxa"/>
          </w:tcPr>
          <w:p w:rsidR="003A5865" w:rsidRPr="00D22700" w:rsidRDefault="003A5865" w:rsidP="00E06F0F">
            <w:pPr>
              <w:ind w:firstLine="709"/>
            </w:pPr>
            <w:r>
              <w:t xml:space="preserve">Екатерина </w:t>
            </w:r>
            <w:proofErr w:type="spellStart"/>
            <w:r>
              <w:t>Клечкова</w:t>
            </w:r>
            <w:proofErr w:type="spellEnd"/>
            <w:r>
              <w:t xml:space="preserve"> – „за”</w:t>
            </w:r>
          </w:p>
        </w:tc>
        <w:tc>
          <w:tcPr>
            <w:tcW w:w="4282" w:type="dxa"/>
          </w:tcPr>
          <w:p w:rsidR="003A5865" w:rsidRPr="00D22700" w:rsidRDefault="003A5865" w:rsidP="00E06F0F">
            <w:pPr>
              <w:ind w:firstLine="709"/>
            </w:pPr>
            <w:r w:rsidRPr="000136CC">
              <w:t xml:space="preserve">Янка </w:t>
            </w:r>
            <w:proofErr w:type="spellStart"/>
            <w:r w:rsidRPr="000136CC">
              <w:t>Бановска</w:t>
            </w:r>
            <w:proofErr w:type="spellEnd"/>
            <w:r w:rsidRPr="000136CC">
              <w:t xml:space="preserve"> -„за“</w:t>
            </w:r>
          </w:p>
        </w:tc>
      </w:tr>
      <w:tr w:rsidR="003A5865" w:rsidTr="00E06F0F">
        <w:tc>
          <w:tcPr>
            <w:tcW w:w="4286" w:type="dxa"/>
          </w:tcPr>
          <w:p w:rsidR="003A5865" w:rsidRPr="00D22700" w:rsidRDefault="003A5865" w:rsidP="00E06F0F">
            <w:pPr>
              <w:ind w:firstLine="709"/>
            </w:pPr>
            <w:r>
              <w:t>Василка Йосифова – „за”</w:t>
            </w:r>
          </w:p>
        </w:tc>
        <w:tc>
          <w:tcPr>
            <w:tcW w:w="4282" w:type="dxa"/>
          </w:tcPr>
          <w:p w:rsidR="003A5865" w:rsidRPr="00D22700" w:rsidRDefault="003A5865" w:rsidP="00E06F0F">
            <w:pPr>
              <w:ind w:firstLine="709"/>
            </w:pPr>
            <w:r>
              <w:t xml:space="preserve">Михаела </w:t>
            </w:r>
            <w:proofErr w:type="spellStart"/>
            <w:r>
              <w:t>Стойчовска</w:t>
            </w:r>
            <w:proofErr w:type="spellEnd"/>
            <w:r w:rsidRPr="000136CC">
              <w:t xml:space="preserve"> - „за“</w:t>
            </w:r>
          </w:p>
        </w:tc>
      </w:tr>
      <w:tr w:rsidR="003A5865" w:rsidRPr="00D22700" w:rsidTr="00E06F0F">
        <w:tc>
          <w:tcPr>
            <w:tcW w:w="4286" w:type="dxa"/>
          </w:tcPr>
          <w:p w:rsidR="003A5865" w:rsidRPr="00D22700" w:rsidRDefault="003A5865" w:rsidP="00E06F0F">
            <w:pPr>
              <w:ind w:firstLine="709"/>
            </w:pPr>
            <w:r w:rsidRPr="00D22700">
              <w:t>Лиляна Георгиева - „за“-</w:t>
            </w:r>
          </w:p>
        </w:tc>
        <w:tc>
          <w:tcPr>
            <w:tcW w:w="4282" w:type="dxa"/>
          </w:tcPr>
          <w:p w:rsidR="003A5865" w:rsidRPr="00D22700" w:rsidRDefault="003A5865" w:rsidP="00E06F0F">
            <w:pPr>
              <w:pStyle w:val="a3"/>
              <w:ind w:left="0"/>
            </w:pPr>
            <w:r>
              <w:t xml:space="preserve">            </w:t>
            </w:r>
            <w:r w:rsidRPr="00D22700">
              <w:t>Лина Петкова – „за”</w:t>
            </w:r>
          </w:p>
        </w:tc>
      </w:tr>
    </w:tbl>
    <w:p w:rsidR="002466D6" w:rsidRDefault="002466D6" w:rsidP="002466D6">
      <w:pPr>
        <w:jc w:val="both"/>
      </w:pPr>
      <w:r w:rsidRPr="002466D6">
        <w:rPr>
          <w:b/>
        </w:rPr>
        <w:t>Отсъстваха:</w:t>
      </w:r>
      <w:r>
        <w:t xml:space="preserve"> Мая Нейкова,   Мая Маринова и Н. </w:t>
      </w:r>
      <w:proofErr w:type="spellStart"/>
      <w:r>
        <w:t>Денински</w:t>
      </w:r>
      <w:proofErr w:type="spellEnd"/>
      <w:r>
        <w:t xml:space="preserve"> – членове.</w:t>
      </w:r>
    </w:p>
    <w:p w:rsidR="003A5865" w:rsidRDefault="003A5865" w:rsidP="004D5371">
      <w:pPr>
        <w:jc w:val="both"/>
      </w:pPr>
    </w:p>
    <w:p w:rsidR="002466D6" w:rsidRDefault="002466D6" w:rsidP="004D5371">
      <w:pPr>
        <w:jc w:val="both"/>
        <w:rPr>
          <w:color w:val="333333"/>
        </w:rPr>
      </w:pPr>
      <w:r>
        <w:t xml:space="preserve">По т.2 от дневния ред председателят запозна членовете на ОИК с </w:t>
      </w:r>
      <w:r>
        <w:rPr>
          <w:color w:val="333333"/>
        </w:rPr>
        <w:t>чл. 418, ал.1 от ИК.</w:t>
      </w:r>
    </w:p>
    <w:p w:rsidR="002466D6" w:rsidRDefault="002466D6" w:rsidP="002466D6">
      <w:pPr>
        <w:rPr>
          <w:b/>
        </w:rPr>
      </w:pPr>
      <w:r w:rsidRPr="00864D07">
        <w:rPr>
          <w:b/>
        </w:rPr>
        <w:t>Комисията гласува както следва:</w:t>
      </w:r>
    </w:p>
    <w:p w:rsidR="002466D6" w:rsidRDefault="002466D6" w:rsidP="002466D6"/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2466D6" w:rsidTr="00E06F0F">
        <w:tc>
          <w:tcPr>
            <w:tcW w:w="4286" w:type="dxa"/>
          </w:tcPr>
          <w:p w:rsidR="002466D6" w:rsidRPr="00A6031D" w:rsidRDefault="002466D6" w:rsidP="00E06F0F">
            <w:pPr>
              <w:ind w:firstLine="709"/>
            </w:pPr>
            <w:r w:rsidRPr="000136CC">
              <w:t>Пенка Славчева – „за“</w:t>
            </w:r>
          </w:p>
        </w:tc>
        <w:tc>
          <w:tcPr>
            <w:tcW w:w="4282" w:type="dxa"/>
          </w:tcPr>
          <w:p w:rsidR="002466D6" w:rsidRPr="00D22700" w:rsidRDefault="002466D6" w:rsidP="00E06F0F">
            <w:pPr>
              <w:ind w:firstLine="709"/>
            </w:pPr>
            <w:r w:rsidRPr="000136CC">
              <w:t>Дочка Павлова -  „за“</w:t>
            </w:r>
          </w:p>
        </w:tc>
      </w:tr>
      <w:tr w:rsidR="002466D6" w:rsidTr="00E06F0F">
        <w:tc>
          <w:tcPr>
            <w:tcW w:w="4286" w:type="dxa"/>
          </w:tcPr>
          <w:p w:rsidR="002466D6" w:rsidRPr="00D22700" w:rsidRDefault="002466D6" w:rsidP="00E06F0F">
            <w:pPr>
              <w:ind w:firstLine="709"/>
            </w:pPr>
            <w:r>
              <w:t xml:space="preserve">Екатерина </w:t>
            </w:r>
            <w:proofErr w:type="spellStart"/>
            <w:r>
              <w:t>Клечкова</w:t>
            </w:r>
            <w:proofErr w:type="spellEnd"/>
            <w:r>
              <w:t xml:space="preserve"> – „за”</w:t>
            </w:r>
          </w:p>
        </w:tc>
        <w:tc>
          <w:tcPr>
            <w:tcW w:w="4282" w:type="dxa"/>
          </w:tcPr>
          <w:p w:rsidR="002466D6" w:rsidRPr="00D22700" w:rsidRDefault="002466D6" w:rsidP="00E06F0F">
            <w:pPr>
              <w:ind w:firstLine="709"/>
            </w:pPr>
            <w:r w:rsidRPr="000136CC">
              <w:t xml:space="preserve">Янка </w:t>
            </w:r>
            <w:proofErr w:type="spellStart"/>
            <w:r w:rsidRPr="000136CC">
              <w:t>Бановска</w:t>
            </w:r>
            <w:proofErr w:type="spellEnd"/>
            <w:r w:rsidRPr="000136CC">
              <w:t xml:space="preserve"> -„за“</w:t>
            </w:r>
          </w:p>
        </w:tc>
      </w:tr>
      <w:tr w:rsidR="002466D6" w:rsidTr="00E06F0F">
        <w:tc>
          <w:tcPr>
            <w:tcW w:w="4286" w:type="dxa"/>
          </w:tcPr>
          <w:p w:rsidR="002466D6" w:rsidRPr="00D22700" w:rsidRDefault="002466D6" w:rsidP="00E06F0F">
            <w:pPr>
              <w:ind w:firstLine="709"/>
            </w:pPr>
            <w:r>
              <w:t>Василка Йосифова – „за”</w:t>
            </w:r>
          </w:p>
        </w:tc>
        <w:tc>
          <w:tcPr>
            <w:tcW w:w="4282" w:type="dxa"/>
          </w:tcPr>
          <w:p w:rsidR="002466D6" w:rsidRPr="00D22700" w:rsidRDefault="002466D6" w:rsidP="00E06F0F">
            <w:pPr>
              <w:ind w:firstLine="709"/>
            </w:pPr>
            <w:r>
              <w:t xml:space="preserve">Михаела </w:t>
            </w:r>
            <w:proofErr w:type="spellStart"/>
            <w:r>
              <w:t>Стойчовска</w:t>
            </w:r>
            <w:proofErr w:type="spellEnd"/>
            <w:r w:rsidRPr="000136CC">
              <w:t xml:space="preserve"> - „за“</w:t>
            </w:r>
          </w:p>
        </w:tc>
      </w:tr>
      <w:tr w:rsidR="002466D6" w:rsidRPr="00D22700" w:rsidTr="00E06F0F">
        <w:tc>
          <w:tcPr>
            <w:tcW w:w="4286" w:type="dxa"/>
          </w:tcPr>
          <w:p w:rsidR="002466D6" w:rsidRPr="00D22700" w:rsidRDefault="002466D6" w:rsidP="00E06F0F">
            <w:pPr>
              <w:ind w:firstLine="709"/>
            </w:pPr>
            <w:r w:rsidRPr="00D22700">
              <w:t>Лиляна Георгиева - „за“-</w:t>
            </w:r>
          </w:p>
        </w:tc>
        <w:tc>
          <w:tcPr>
            <w:tcW w:w="4282" w:type="dxa"/>
          </w:tcPr>
          <w:p w:rsidR="002466D6" w:rsidRPr="00D22700" w:rsidRDefault="002466D6" w:rsidP="00E06F0F">
            <w:pPr>
              <w:pStyle w:val="a3"/>
              <w:ind w:left="0"/>
            </w:pPr>
            <w:r>
              <w:t xml:space="preserve">            </w:t>
            </w:r>
            <w:r w:rsidRPr="00D22700">
              <w:t>Лина Петкова – „за”</w:t>
            </w:r>
          </w:p>
        </w:tc>
      </w:tr>
    </w:tbl>
    <w:p w:rsidR="002466D6" w:rsidRDefault="002466D6" w:rsidP="002466D6">
      <w:pPr>
        <w:jc w:val="both"/>
      </w:pPr>
      <w:r w:rsidRPr="002466D6">
        <w:rPr>
          <w:b/>
        </w:rPr>
        <w:t>Отсъстваха:</w:t>
      </w:r>
      <w:r>
        <w:t xml:space="preserve"> Мая Нейкова,   Мая Маринова и Н. </w:t>
      </w:r>
      <w:proofErr w:type="spellStart"/>
      <w:r>
        <w:t>Денински</w:t>
      </w:r>
      <w:proofErr w:type="spellEnd"/>
      <w:r>
        <w:t xml:space="preserve"> – членове.</w:t>
      </w:r>
    </w:p>
    <w:p w:rsidR="002466D6" w:rsidRDefault="002466D6" w:rsidP="004D5371">
      <w:pPr>
        <w:jc w:val="both"/>
      </w:pPr>
    </w:p>
    <w:p w:rsidR="002466D6" w:rsidRDefault="002466D6" w:rsidP="004D5371">
      <w:pPr>
        <w:jc w:val="both"/>
      </w:pPr>
      <w:r>
        <w:t>Въз основа на направените гласувания, комисията взе следните решения:</w:t>
      </w:r>
    </w:p>
    <w:p w:rsidR="002466D6" w:rsidRDefault="002466D6" w:rsidP="002466D6">
      <w:pPr>
        <w:shd w:val="clear" w:color="auto" w:fill="FFFFFF"/>
        <w:spacing w:after="121" w:line="242" w:lineRule="atLeast"/>
        <w:rPr>
          <w:b/>
          <w:bCs/>
          <w:color w:val="333333"/>
        </w:rPr>
      </w:pPr>
      <w:r w:rsidRPr="002466D6">
        <w:rPr>
          <w:b/>
          <w:color w:val="333333"/>
        </w:rPr>
        <w:t>РЕШЕНИЕ № 4</w:t>
      </w:r>
      <w:r w:rsidRPr="002466D6">
        <w:rPr>
          <w:b/>
          <w:color w:val="333333"/>
          <w:lang w:val="en-US"/>
        </w:rPr>
        <w:t>7</w:t>
      </w:r>
      <w:r w:rsidRPr="002466D6">
        <w:rPr>
          <w:b/>
          <w:color w:val="333333"/>
        </w:rPr>
        <w:t>-МИ/НР</w:t>
      </w:r>
    </w:p>
    <w:p w:rsidR="002466D6" w:rsidRDefault="002466D6" w:rsidP="002466D6">
      <w:pPr>
        <w:pStyle w:val="a3"/>
        <w:numPr>
          <w:ilvl w:val="0"/>
          <w:numId w:val="2"/>
        </w:numPr>
        <w:shd w:val="clear" w:color="auto" w:fill="FFFFFF"/>
        <w:spacing w:after="121" w:line="242" w:lineRule="atLeast"/>
        <w:jc w:val="both"/>
        <w:rPr>
          <w:color w:val="333333"/>
        </w:rPr>
      </w:pPr>
      <w:r>
        <w:rPr>
          <w:color w:val="333333"/>
        </w:rPr>
        <w:t>Определя за специалист-експерт към ОИК-Правец Еленко Николов Иванов, с ЕГН 8512139340, със следните функции:</w:t>
      </w:r>
    </w:p>
    <w:p w:rsidR="002466D6" w:rsidRDefault="002466D6" w:rsidP="002466D6">
      <w:pPr>
        <w:pStyle w:val="a3"/>
        <w:shd w:val="clear" w:color="auto" w:fill="FFFFFF"/>
        <w:spacing w:after="121" w:line="242" w:lineRule="atLeast"/>
        <w:jc w:val="both"/>
        <w:rPr>
          <w:color w:val="333333"/>
        </w:rPr>
      </w:pPr>
      <w:r>
        <w:rPr>
          <w:color w:val="333333"/>
        </w:rPr>
        <w:t xml:space="preserve">– да оказва експертна помощ и съдействие на ОИК-Правец във връзка с обработка и качване на решения, съобщение, протоколи, регистри и всичко което е </w:t>
      </w:r>
      <w:proofErr w:type="spellStart"/>
      <w:r>
        <w:rPr>
          <w:color w:val="333333"/>
        </w:rPr>
        <w:t>небходимо</w:t>
      </w:r>
      <w:proofErr w:type="spellEnd"/>
      <w:r>
        <w:rPr>
          <w:color w:val="333333"/>
        </w:rPr>
        <w:t xml:space="preserve"> на страницата на ОИК.</w:t>
      </w:r>
    </w:p>
    <w:p w:rsidR="002466D6" w:rsidRDefault="002466D6" w:rsidP="002466D6">
      <w:pPr>
        <w:pStyle w:val="a3"/>
        <w:numPr>
          <w:ilvl w:val="0"/>
          <w:numId w:val="3"/>
        </w:numPr>
        <w:shd w:val="clear" w:color="auto" w:fill="FFFFFF"/>
        <w:spacing w:after="121" w:line="242" w:lineRule="atLeast"/>
        <w:jc w:val="both"/>
        <w:rPr>
          <w:color w:val="333333"/>
        </w:rPr>
      </w:pPr>
      <w:r>
        <w:rPr>
          <w:color w:val="333333"/>
        </w:rPr>
        <w:t>Да оказва всяка друга експертна помощ и съдействие в рамките на неговата компетентност, която му бъде поискана от ОИК-Правец;</w:t>
      </w:r>
    </w:p>
    <w:p w:rsidR="002466D6" w:rsidRDefault="002466D6" w:rsidP="002466D6">
      <w:pPr>
        <w:pStyle w:val="a3"/>
        <w:numPr>
          <w:ilvl w:val="0"/>
          <w:numId w:val="2"/>
        </w:numPr>
        <w:shd w:val="clear" w:color="auto" w:fill="FFFFFF"/>
        <w:spacing w:after="121" w:line="242" w:lineRule="atLeast"/>
        <w:jc w:val="both"/>
        <w:rPr>
          <w:color w:val="333333"/>
        </w:rPr>
      </w:pPr>
      <w:r>
        <w:rPr>
          <w:color w:val="333333"/>
        </w:rPr>
        <w:t>Определя специалист-технически сътрудник Светла Иванова Димитрова, с ЕГН 6401057238, със следните функции:</w:t>
      </w:r>
    </w:p>
    <w:p w:rsidR="002466D6" w:rsidRDefault="002466D6" w:rsidP="002466D6">
      <w:pPr>
        <w:pStyle w:val="a3"/>
        <w:numPr>
          <w:ilvl w:val="0"/>
          <w:numId w:val="3"/>
        </w:numPr>
        <w:shd w:val="clear" w:color="auto" w:fill="FFFFFF"/>
        <w:spacing w:after="121" w:line="242" w:lineRule="atLeast"/>
        <w:jc w:val="both"/>
        <w:rPr>
          <w:color w:val="333333"/>
        </w:rPr>
      </w:pPr>
      <w:r>
        <w:rPr>
          <w:color w:val="333333"/>
        </w:rPr>
        <w:lastRenderedPageBreak/>
        <w:t>Да оказва техническа помощ и съдействия, който й бъде поискана от ОИК-Правец, включително и при окомплектоване на изборните книжа и материали.</w:t>
      </w:r>
    </w:p>
    <w:p w:rsidR="002466D6" w:rsidRDefault="002466D6" w:rsidP="002466D6">
      <w:pPr>
        <w:pStyle w:val="a3"/>
        <w:numPr>
          <w:ilvl w:val="0"/>
          <w:numId w:val="2"/>
        </w:numPr>
        <w:shd w:val="clear" w:color="auto" w:fill="FFFFFF"/>
        <w:spacing w:after="121" w:line="242" w:lineRule="atLeast"/>
        <w:jc w:val="both"/>
        <w:rPr>
          <w:color w:val="333333"/>
        </w:rPr>
      </w:pPr>
      <w:r>
        <w:rPr>
          <w:color w:val="333333"/>
        </w:rPr>
        <w:t xml:space="preserve">Общинска избирателна комисия-Правец определя срок за изпълнение на </w:t>
      </w:r>
      <w:proofErr w:type="spellStart"/>
      <w:r>
        <w:rPr>
          <w:color w:val="333333"/>
        </w:rPr>
        <w:t>фунциите</w:t>
      </w:r>
      <w:proofErr w:type="spellEnd"/>
      <w:r>
        <w:rPr>
          <w:color w:val="333333"/>
        </w:rPr>
        <w:t xml:space="preserve"> на специалист-експерта и специалиста-технически сътрудник в срок до седем дни от обявяване на изборните резултати на изборите за</w:t>
      </w:r>
      <w:r w:rsidRPr="004C4BD9">
        <w:rPr>
          <w:color w:val="333333"/>
        </w:rPr>
        <w:t xml:space="preserve"> </w:t>
      </w:r>
      <w:r>
        <w:rPr>
          <w:color w:val="333333"/>
        </w:rPr>
        <w:t>общински съветници и кметове и на национален референдум на 25 октомври 2015год. в Община Правец, а в случай на провеждане на втори тур за изборите за общински съветници и кметове – в срок до седем дни от обявяване на резултатите от втория тур.</w:t>
      </w:r>
    </w:p>
    <w:p w:rsidR="002466D6" w:rsidRDefault="002466D6" w:rsidP="002466D6">
      <w:pPr>
        <w:pStyle w:val="a3"/>
        <w:numPr>
          <w:ilvl w:val="0"/>
          <w:numId w:val="2"/>
        </w:numPr>
        <w:shd w:val="clear" w:color="auto" w:fill="FFFFFF"/>
        <w:spacing w:after="121" w:line="242" w:lineRule="atLeast"/>
        <w:jc w:val="both"/>
        <w:rPr>
          <w:color w:val="333333"/>
        </w:rPr>
      </w:pPr>
      <w:r>
        <w:rPr>
          <w:color w:val="333333"/>
        </w:rPr>
        <w:t>Решението да се изпрати на Кмета на Община Правец за сключване на договор с определените лица.</w:t>
      </w:r>
    </w:p>
    <w:p w:rsidR="002466D6" w:rsidRPr="002466D6" w:rsidRDefault="002466D6" w:rsidP="002466D6">
      <w:pPr>
        <w:shd w:val="clear" w:color="auto" w:fill="FFFFFF"/>
        <w:spacing w:after="121" w:line="242" w:lineRule="atLeast"/>
        <w:jc w:val="both"/>
        <w:rPr>
          <w:color w:val="333333"/>
        </w:rPr>
      </w:pPr>
    </w:p>
    <w:p w:rsidR="002466D6" w:rsidRPr="002466D6" w:rsidRDefault="002466D6" w:rsidP="002466D6">
      <w:pPr>
        <w:rPr>
          <w:b/>
          <w:color w:val="333333"/>
        </w:rPr>
      </w:pPr>
      <w:r w:rsidRPr="002466D6">
        <w:rPr>
          <w:b/>
          <w:color w:val="333333"/>
        </w:rPr>
        <w:t>РЕШЕНИЕ № 48-МИ</w:t>
      </w:r>
      <w:r w:rsidRPr="002466D6">
        <w:rPr>
          <w:b/>
          <w:color w:val="333333"/>
        </w:rPr>
        <w:br/>
      </w:r>
      <w:r w:rsidRPr="008739E6">
        <w:rPr>
          <w:bCs/>
          <w:color w:val="333333"/>
        </w:rPr>
        <w:t xml:space="preserve">Определя секретаря на ОИК Екатерина Драганова </w:t>
      </w:r>
      <w:proofErr w:type="spellStart"/>
      <w:r w:rsidRPr="008739E6">
        <w:rPr>
          <w:bCs/>
          <w:color w:val="333333"/>
        </w:rPr>
        <w:t>Клечкова-Димитрова</w:t>
      </w:r>
      <w:proofErr w:type="spellEnd"/>
      <w:r w:rsidRPr="008739E6">
        <w:rPr>
          <w:bCs/>
          <w:color w:val="333333"/>
        </w:rPr>
        <w:t xml:space="preserve"> да предаде в Териториалното звено на ГРАО в Министерството на регионалното развитие за проверка </w:t>
      </w:r>
      <w:r w:rsidRPr="008739E6">
        <w:rPr>
          <w:color w:val="333333"/>
        </w:rPr>
        <w:t>списъка на избирателите , подкрепящи регистрацията на независимия кандидат.</w:t>
      </w:r>
    </w:p>
    <w:p w:rsidR="002466D6" w:rsidRPr="002466D6" w:rsidRDefault="002466D6" w:rsidP="002466D6">
      <w:pPr>
        <w:shd w:val="clear" w:color="auto" w:fill="FFFFFF"/>
        <w:spacing w:line="242" w:lineRule="atLeast"/>
        <w:jc w:val="both"/>
        <w:rPr>
          <w:color w:val="333333"/>
        </w:rPr>
      </w:pPr>
    </w:p>
    <w:p w:rsidR="002466D6" w:rsidRDefault="002466D6" w:rsidP="002466D6">
      <w:pPr>
        <w:shd w:val="clear" w:color="auto" w:fill="FFFFFF"/>
        <w:spacing w:after="121" w:line="242" w:lineRule="atLeast"/>
        <w:jc w:val="both"/>
        <w:rPr>
          <w:color w:val="333333"/>
        </w:rPr>
      </w:pPr>
      <w:r>
        <w:rPr>
          <w:color w:val="333333"/>
        </w:rPr>
        <w:t>Поради изчерпване на дневния ред заседанието бе закрито в 17.35 часа.</w:t>
      </w:r>
    </w:p>
    <w:p w:rsidR="002466D6" w:rsidRPr="007548C1" w:rsidRDefault="002466D6" w:rsidP="002466D6">
      <w:pPr>
        <w:ind w:firstLine="708"/>
        <w:rPr>
          <w:b/>
        </w:rPr>
      </w:pPr>
      <w:r w:rsidRPr="007548C1">
        <w:rPr>
          <w:b/>
        </w:rPr>
        <w:t>Председател:</w:t>
      </w:r>
      <w:r>
        <w:rPr>
          <w:b/>
        </w:rPr>
        <w:t>……………………</w:t>
      </w:r>
    </w:p>
    <w:p w:rsidR="002466D6" w:rsidRDefault="002466D6" w:rsidP="002466D6">
      <w:pPr>
        <w:ind w:left="708" w:firstLine="708"/>
      </w:pPr>
      <w:r w:rsidRPr="007548C1">
        <w:t>/Пенка Славчева/</w:t>
      </w:r>
    </w:p>
    <w:p w:rsidR="002466D6" w:rsidRDefault="002466D6" w:rsidP="002466D6">
      <w:pPr>
        <w:ind w:left="708" w:firstLine="708"/>
      </w:pPr>
    </w:p>
    <w:p w:rsidR="002466D6" w:rsidRDefault="002466D6" w:rsidP="002466D6"/>
    <w:p w:rsidR="002466D6" w:rsidRPr="007548C1" w:rsidRDefault="002466D6" w:rsidP="002466D6">
      <w:pPr>
        <w:ind w:firstLine="708"/>
        <w:rPr>
          <w:b/>
        </w:rPr>
      </w:pPr>
      <w:r w:rsidRPr="007548C1">
        <w:rPr>
          <w:b/>
        </w:rPr>
        <w:t>Секретар:</w:t>
      </w:r>
      <w:r>
        <w:rPr>
          <w:b/>
        </w:rPr>
        <w:t>……………….</w:t>
      </w:r>
    </w:p>
    <w:p w:rsidR="002466D6" w:rsidRPr="007548C1" w:rsidRDefault="002466D6" w:rsidP="002466D6">
      <w:pPr>
        <w:ind w:left="708" w:firstLine="708"/>
      </w:pPr>
      <w:r>
        <w:t xml:space="preserve">/Екатерина </w:t>
      </w:r>
      <w:proofErr w:type="spellStart"/>
      <w:r>
        <w:t>Клечкова</w:t>
      </w:r>
      <w:proofErr w:type="spellEnd"/>
      <w:r w:rsidRPr="007548C1">
        <w:t>/</w:t>
      </w:r>
    </w:p>
    <w:p w:rsidR="002466D6" w:rsidRPr="007548C1" w:rsidRDefault="002466D6" w:rsidP="002466D6"/>
    <w:p w:rsidR="002466D6" w:rsidRDefault="002466D6" w:rsidP="002466D6">
      <w:pPr>
        <w:shd w:val="clear" w:color="auto" w:fill="FFFFFF"/>
        <w:spacing w:line="242" w:lineRule="atLeast"/>
        <w:rPr>
          <w:b/>
          <w:color w:val="333333"/>
        </w:rPr>
      </w:pPr>
    </w:p>
    <w:p w:rsidR="002466D6" w:rsidRPr="002466D6" w:rsidRDefault="002466D6" w:rsidP="002466D6">
      <w:pPr>
        <w:rPr>
          <w:b/>
        </w:rPr>
      </w:pPr>
    </w:p>
    <w:sectPr w:rsidR="002466D6" w:rsidRPr="002466D6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5039"/>
    <w:multiLevelType w:val="hybridMultilevel"/>
    <w:tmpl w:val="685E6458"/>
    <w:lvl w:ilvl="0" w:tplc="1D42F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E6527"/>
    <w:multiLevelType w:val="hybridMultilevel"/>
    <w:tmpl w:val="4F34D826"/>
    <w:lvl w:ilvl="0" w:tplc="862A5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870811"/>
    <w:multiLevelType w:val="hybridMultilevel"/>
    <w:tmpl w:val="317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D5371"/>
    <w:rsid w:val="00166ED0"/>
    <w:rsid w:val="00242D92"/>
    <w:rsid w:val="002466D6"/>
    <w:rsid w:val="003A5865"/>
    <w:rsid w:val="003E4142"/>
    <w:rsid w:val="004D5371"/>
    <w:rsid w:val="00721FAD"/>
    <w:rsid w:val="00805625"/>
    <w:rsid w:val="00D8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1"/>
    <w:pPr>
      <w:ind w:left="720"/>
      <w:contextualSpacing/>
    </w:pPr>
  </w:style>
  <w:style w:type="table" w:styleId="a4">
    <w:name w:val="Table Grid"/>
    <w:basedOn w:val="a1"/>
    <w:uiPriority w:val="59"/>
    <w:rsid w:val="003A5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3</cp:revision>
  <dcterms:created xsi:type="dcterms:W3CDTF">2015-09-16T11:32:00Z</dcterms:created>
  <dcterms:modified xsi:type="dcterms:W3CDTF">2015-09-17T12:48:00Z</dcterms:modified>
</cp:coreProperties>
</file>